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17" w:rsidRDefault="00164360" w:rsidP="00164360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Dohoda </w:t>
      </w:r>
      <w:r w:rsidR="003462EC" w:rsidRPr="00036976">
        <w:rPr>
          <w:b/>
          <w:color w:val="000000"/>
          <w:szCs w:val="24"/>
        </w:rPr>
        <w:t xml:space="preserve">o výkonu </w:t>
      </w:r>
      <w:r w:rsidR="003462EC" w:rsidRPr="00036976">
        <w:rPr>
          <w:b/>
          <w:color w:val="auto"/>
          <w:szCs w:val="24"/>
        </w:rPr>
        <w:t>p</w:t>
      </w:r>
      <w:r w:rsidR="00A56F66" w:rsidRPr="00036976">
        <w:rPr>
          <w:b/>
          <w:color w:val="auto"/>
          <w:szCs w:val="24"/>
        </w:rPr>
        <w:t>ěstounské</w:t>
      </w:r>
      <w:r w:rsidR="00E53BF8" w:rsidRPr="00036976">
        <w:rPr>
          <w:b/>
          <w:color w:val="auto"/>
          <w:szCs w:val="24"/>
        </w:rPr>
        <w:t xml:space="preserve"> </w:t>
      </w:r>
      <w:r w:rsidRPr="00036976">
        <w:rPr>
          <w:b/>
          <w:color w:val="000000"/>
          <w:szCs w:val="24"/>
        </w:rPr>
        <w:t>péče</w:t>
      </w:r>
    </w:p>
    <w:p w:rsidR="00164360" w:rsidRPr="006C7F17" w:rsidRDefault="006C7F17" w:rsidP="00164360">
      <w:pPr>
        <w:jc w:val="center"/>
        <w:rPr>
          <w:color w:val="000000"/>
          <w:sz w:val="22"/>
          <w:szCs w:val="24"/>
        </w:rPr>
      </w:pPr>
      <w:r w:rsidRPr="006C7F17">
        <w:rPr>
          <w:color w:val="000000"/>
          <w:sz w:val="22"/>
          <w:szCs w:val="24"/>
        </w:rPr>
        <w:t>je uzavírána jako veřejná smlouva</w:t>
      </w:r>
    </w:p>
    <w:p w:rsidR="003462EC" w:rsidRPr="00036976" w:rsidRDefault="003462EC" w:rsidP="00164360">
      <w:pPr>
        <w:jc w:val="center"/>
        <w:rPr>
          <w:b/>
          <w:color w:val="000000"/>
          <w:szCs w:val="24"/>
        </w:rPr>
      </w:pPr>
    </w:p>
    <w:p w:rsidR="00164360" w:rsidRPr="00036976" w:rsidRDefault="00164360" w:rsidP="00164360">
      <w:pPr>
        <w:jc w:val="center"/>
        <w:rPr>
          <w:color w:val="000000"/>
          <w:szCs w:val="24"/>
        </w:rPr>
      </w:pPr>
    </w:p>
    <w:p w:rsidR="00AC0AF4" w:rsidRPr="00036976" w:rsidRDefault="00A73F01" w:rsidP="00C777F0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Trojlístek – centrum pro děti a rodinu </w:t>
      </w:r>
      <w:r w:rsidR="00016F41" w:rsidRPr="00036976">
        <w:rPr>
          <w:b/>
          <w:color w:val="000000"/>
          <w:szCs w:val="24"/>
        </w:rPr>
        <w:t xml:space="preserve">Kamenice nad Lipou, </w:t>
      </w:r>
      <w:proofErr w:type="spellStart"/>
      <w:r w:rsidR="00016F41" w:rsidRPr="00036976">
        <w:rPr>
          <w:b/>
          <w:color w:val="000000"/>
          <w:szCs w:val="24"/>
        </w:rPr>
        <w:t>p.o</w:t>
      </w:r>
      <w:proofErr w:type="spellEnd"/>
      <w:r w:rsidR="00016F41" w:rsidRPr="00036976">
        <w:rPr>
          <w:b/>
          <w:color w:val="000000"/>
          <w:szCs w:val="24"/>
        </w:rPr>
        <w:t>.</w:t>
      </w:r>
      <w:r w:rsidR="00AC0AF4" w:rsidRPr="00036976">
        <w:rPr>
          <w:b/>
          <w:color w:val="000000"/>
          <w:szCs w:val="24"/>
        </w:rPr>
        <w:t xml:space="preserve"> </w:t>
      </w:r>
    </w:p>
    <w:p w:rsidR="00465A52" w:rsidRPr="00036976" w:rsidRDefault="00465A52" w:rsidP="00C777F0">
      <w:p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Vítězslava Nováka 305</w:t>
      </w:r>
    </w:p>
    <w:p w:rsidR="00016F41" w:rsidRPr="00036976" w:rsidRDefault="00016F41" w:rsidP="00C777F0">
      <w:p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394 </w:t>
      </w:r>
      <w:proofErr w:type="gramStart"/>
      <w:r w:rsidRPr="00036976">
        <w:rPr>
          <w:color w:val="auto"/>
          <w:szCs w:val="24"/>
        </w:rPr>
        <w:t>70  Kamenice</w:t>
      </w:r>
      <w:proofErr w:type="gramEnd"/>
      <w:r w:rsidRPr="00036976">
        <w:rPr>
          <w:color w:val="auto"/>
          <w:szCs w:val="24"/>
        </w:rPr>
        <w:t xml:space="preserve"> nad Lipou</w:t>
      </w:r>
    </w:p>
    <w:p w:rsidR="006940A4" w:rsidRPr="00036976" w:rsidRDefault="006940A4" w:rsidP="00C777F0">
      <w:p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IČO 70520283</w:t>
      </w:r>
    </w:p>
    <w:p w:rsidR="00DB0D05" w:rsidRPr="00036976" w:rsidRDefault="00465A52" w:rsidP="00C777F0">
      <w:pPr>
        <w:jc w:val="both"/>
        <w:rPr>
          <w:b/>
          <w:color w:val="auto"/>
          <w:szCs w:val="24"/>
        </w:rPr>
      </w:pPr>
      <w:proofErr w:type="gramStart"/>
      <w:r w:rsidRPr="00036976">
        <w:rPr>
          <w:b/>
          <w:color w:val="auto"/>
          <w:szCs w:val="24"/>
        </w:rPr>
        <w:t>Zastoupený  Mgr.</w:t>
      </w:r>
      <w:proofErr w:type="gramEnd"/>
      <w:r w:rsidRPr="00036976">
        <w:rPr>
          <w:b/>
          <w:color w:val="auto"/>
          <w:szCs w:val="24"/>
        </w:rPr>
        <w:t xml:space="preserve"> Janou </w:t>
      </w:r>
      <w:r w:rsidR="00016F41" w:rsidRPr="00036976">
        <w:rPr>
          <w:b/>
          <w:color w:val="auto"/>
          <w:szCs w:val="24"/>
        </w:rPr>
        <w:t xml:space="preserve">Fárovou, ředitelkou </w:t>
      </w:r>
      <w:r w:rsidR="00A73F01">
        <w:rPr>
          <w:b/>
          <w:color w:val="auto"/>
          <w:szCs w:val="24"/>
        </w:rPr>
        <w:t>centra</w:t>
      </w:r>
      <w:r w:rsidR="008749F2" w:rsidRPr="00036976">
        <w:rPr>
          <w:b/>
          <w:color w:val="auto"/>
          <w:szCs w:val="24"/>
        </w:rPr>
        <w:t xml:space="preserve"> </w:t>
      </w:r>
    </w:p>
    <w:p w:rsidR="001F5D95" w:rsidRPr="00036976" w:rsidRDefault="00465A52" w:rsidP="00C777F0">
      <w:pPr>
        <w:jc w:val="both"/>
        <w:rPr>
          <w:b/>
          <w:color w:val="000000"/>
          <w:szCs w:val="24"/>
          <w:highlight w:val="yellow"/>
        </w:rPr>
      </w:pPr>
      <w:r w:rsidRPr="00036976">
        <w:rPr>
          <w:color w:val="auto"/>
          <w:szCs w:val="24"/>
        </w:rPr>
        <w:t xml:space="preserve">jako </w:t>
      </w:r>
      <w:proofErr w:type="gramStart"/>
      <w:r w:rsidRPr="00036976">
        <w:rPr>
          <w:color w:val="auto"/>
          <w:szCs w:val="24"/>
        </w:rPr>
        <w:t>osobou  pověřenou</w:t>
      </w:r>
      <w:proofErr w:type="gramEnd"/>
      <w:r w:rsidR="001F5D95" w:rsidRPr="00036976">
        <w:rPr>
          <w:color w:val="auto"/>
          <w:szCs w:val="24"/>
        </w:rPr>
        <w:t xml:space="preserve"> podle § 48 odst.2, zákona č. 359/1999 Sb., o sociálně-právní ochraně dětí, ve znění pozdějších předpisů, podle písm. d)</w:t>
      </w:r>
      <w:r w:rsidR="00C50EB2" w:rsidRPr="00036976">
        <w:rPr>
          <w:color w:val="auto"/>
          <w:szCs w:val="24"/>
        </w:rPr>
        <w:t xml:space="preserve"> uzavírat dohody o výkonu pěstounské péče</w:t>
      </w:r>
      <w:r w:rsidR="001F5D95" w:rsidRPr="00036976">
        <w:rPr>
          <w:color w:val="auto"/>
          <w:szCs w:val="24"/>
        </w:rPr>
        <w:t xml:space="preserve"> a podle písm.</w:t>
      </w:r>
      <w:r w:rsidR="008003E6" w:rsidRPr="00036976">
        <w:rPr>
          <w:color w:val="auto"/>
          <w:szCs w:val="24"/>
        </w:rPr>
        <w:t xml:space="preserve"> </w:t>
      </w:r>
      <w:r w:rsidR="001F5D95" w:rsidRPr="00036976">
        <w:rPr>
          <w:color w:val="auto"/>
          <w:szCs w:val="24"/>
        </w:rPr>
        <w:t xml:space="preserve">f) </w:t>
      </w:r>
      <w:r w:rsidR="00C50EB2" w:rsidRPr="00036976">
        <w:rPr>
          <w:color w:val="auto"/>
          <w:szCs w:val="24"/>
        </w:rPr>
        <w:t>poskytovat výchovnou a poradenskou péči při výkonu pěstounské péče a sledovat výkon pěstounské péče,</w:t>
      </w:r>
    </w:p>
    <w:p w:rsidR="00AC0AF4" w:rsidRPr="00036976" w:rsidRDefault="00AC0AF4" w:rsidP="00C777F0">
      <w:pPr>
        <w:jc w:val="both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dále </w:t>
      </w:r>
      <w:r w:rsidR="00456A08" w:rsidRPr="00036976">
        <w:rPr>
          <w:b/>
          <w:color w:val="000000"/>
          <w:szCs w:val="24"/>
        </w:rPr>
        <w:t>jen „</w:t>
      </w:r>
      <w:r w:rsidR="006C7F17">
        <w:rPr>
          <w:b/>
          <w:color w:val="000000"/>
          <w:szCs w:val="24"/>
        </w:rPr>
        <w:t>osoba pověřená</w:t>
      </w:r>
      <w:r w:rsidR="00456A08" w:rsidRPr="00036976">
        <w:rPr>
          <w:b/>
          <w:color w:val="000000"/>
          <w:szCs w:val="24"/>
        </w:rPr>
        <w:t>“</w:t>
      </w:r>
      <w:r w:rsidRPr="00036976">
        <w:rPr>
          <w:b/>
          <w:color w:val="000000"/>
          <w:szCs w:val="24"/>
        </w:rPr>
        <w:t>, na straně jedné</w:t>
      </w:r>
    </w:p>
    <w:p w:rsidR="00AC0AF4" w:rsidRPr="00036976" w:rsidRDefault="00AC0AF4" w:rsidP="00C777F0">
      <w:pPr>
        <w:jc w:val="both"/>
        <w:rPr>
          <w:color w:val="000000"/>
          <w:szCs w:val="24"/>
        </w:rPr>
      </w:pPr>
    </w:p>
    <w:p w:rsidR="00AC0AF4" w:rsidRPr="00036976" w:rsidRDefault="00AC0AF4" w:rsidP="00C777F0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a</w:t>
      </w:r>
    </w:p>
    <w:p w:rsidR="00AC0AF4" w:rsidRPr="00C10649" w:rsidRDefault="00AC0AF4" w:rsidP="00C777F0">
      <w:pPr>
        <w:jc w:val="both"/>
        <w:rPr>
          <w:color w:val="FF0000"/>
          <w:szCs w:val="24"/>
        </w:rPr>
      </w:pPr>
    </w:p>
    <w:p w:rsidR="00B430A2" w:rsidRDefault="00B430A2" w:rsidP="00B430A2">
      <w:pPr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……………</w:t>
      </w:r>
      <w:proofErr w:type="gramStart"/>
      <w:r>
        <w:rPr>
          <w:b/>
          <w:color w:val="auto"/>
          <w:szCs w:val="24"/>
        </w:rPr>
        <w:t>…….</w:t>
      </w:r>
      <w:proofErr w:type="gramEnd"/>
      <w:r>
        <w:rPr>
          <w:b/>
          <w:color w:val="auto"/>
          <w:szCs w:val="24"/>
        </w:rPr>
        <w:t>.</w:t>
      </w:r>
      <w:r w:rsidRPr="00B6231E">
        <w:rPr>
          <w:b/>
          <w:color w:val="auto"/>
          <w:szCs w:val="24"/>
        </w:rPr>
        <w:t xml:space="preserve">, nar. </w:t>
      </w:r>
      <w:r>
        <w:rPr>
          <w:b/>
          <w:color w:val="auto"/>
          <w:szCs w:val="24"/>
        </w:rPr>
        <w:t>………………………….</w:t>
      </w:r>
    </w:p>
    <w:p w:rsidR="00B430A2" w:rsidRPr="00B6231E" w:rsidRDefault="00B430A2" w:rsidP="00B430A2">
      <w:pPr>
        <w:jc w:val="both"/>
        <w:rPr>
          <w:color w:val="auto"/>
          <w:szCs w:val="24"/>
        </w:rPr>
      </w:pPr>
      <w:r w:rsidRPr="00B6231E">
        <w:rPr>
          <w:color w:val="auto"/>
          <w:szCs w:val="24"/>
        </w:rPr>
        <w:t xml:space="preserve">bytem </w:t>
      </w:r>
      <w:r>
        <w:rPr>
          <w:color w:val="auto"/>
          <w:szCs w:val="24"/>
        </w:rPr>
        <w:t>………………………………………</w:t>
      </w:r>
      <w:proofErr w:type="gramStart"/>
      <w:r>
        <w:rPr>
          <w:color w:val="auto"/>
          <w:szCs w:val="24"/>
        </w:rPr>
        <w:t>…….</w:t>
      </w:r>
      <w:proofErr w:type="gramEnd"/>
      <w:r>
        <w:rPr>
          <w:color w:val="auto"/>
          <w:szCs w:val="24"/>
        </w:rPr>
        <w:t>.</w:t>
      </w:r>
      <w:r w:rsidRPr="00B6231E">
        <w:rPr>
          <w:color w:val="auto"/>
          <w:szCs w:val="24"/>
        </w:rPr>
        <w:t xml:space="preserve"> a</w:t>
      </w:r>
    </w:p>
    <w:p w:rsidR="00B430A2" w:rsidRPr="00B6231E" w:rsidRDefault="00B430A2" w:rsidP="00B430A2">
      <w:pPr>
        <w:jc w:val="both"/>
        <w:rPr>
          <w:color w:val="auto"/>
          <w:szCs w:val="24"/>
        </w:rPr>
      </w:pPr>
    </w:p>
    <w:p w:rsidR="00B430A2" w:rsidRDefault="00B430A2" w:rsidP="00B430A2">
      <w:pPr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……………</w:t>
      </w:r>
      <w:proofErr w:type="gramStart"/>
      <w:r>
        <w:rPr>
          <w:b/>
          <w:color w:val="auto"/>
          <w:szCs w:val="24"/>
        </w:rPr>
        <w:t>…….</w:t>
      </w:r>
      <w:proofErr w:type="gramEnd"/>
      <w:r>
        <w:rPr>
          <w:b/>
          <w:color w:val="auto"/>
          <w:szCs w:val="24"/>
        </w:rPr>
        <w:t>.</w:t>
      </w:r>
      <w:r w:rsidRPr="00B6231E">
        <w:rPr>
          <w:b/>
          <w:color w:val="auto"/>
          <w:szCs w:val="24"/>
        </w:rPr>
        <w:t xml:space="preserve">, nar. </w:t>
      </w:r>
      <w:r>
        <w:rPr>
          <w:b/>
          <w:color w:val="auto"/>
          <w:szCs w:val="24"/>
        </w:rPr>
        <w:t>………………………….</w:t>
      </w:r>
    </w:p>
    <w:p w:rsidR="00B430A2" w:rsidRPr="00B6231E" w:rsidRDefault="00B430A2" w:rsidP="00B430A2">
      <w:pPr>
        <w:jc w:val="both"/>
        <w:rPr>
          <w:color w:val="auto"/>
          <w:szCs w:val="24"/>
        </w:rPr>
      </w:pPr>
      <w:r w:rsidRPr="00B6231E">
        <w:rPr>
          <w:color w:val="auto"/>
          <w:szCs w:val="24"/>
        </w:rPr>
        <w:t xml:space="preserve">bytem </w:t>
      </w:r>
      <w:r>
        <w:rPr>
          <w:color w:val="auto"/>
          <w:szCs w:val="24"/>
        </w:rPr>
        <w:t>………………………………………</w:t>
      </w:r>
      <w:proofErr w:type="gramStart"/>
      <w:r>
        <w:rPr>
          <w:color w:val="auto"/>
          <w:szCs w:val="24"/>
        </w:rPr>
        <w:t>…….</w:t>
      </w:r>
      <w:proofErr w:type="gramEnd"/>
      <w:r>
        <w:rPr>
          <w:color w:val="auto"/>
          <w:szCs w:val="24"/>
        </w:rPr>
        <w:t>.</w:t>
      </w:r>
      <w:r w:rsidRPr="00B6231E">
        <w:rPr>
          <w:color w:val="auto"/>
          <w:szCs w:val="24"/>
        </w:rPr>
        <w:t xml:space="preserve"> </w:t>
      </w:r>
    </w:p>
    <w:p w:rsidR="00B430A2" w:rsidRPr="00C51236" w:rsidRDefault="00B430A2" w:rsidP="00B430A2">
      <w:pPr>
        <w:jc w:val="both"/>
        <w:rPr>
          <w:b/>
          <w:color w:val="000000"/>
          <w:szCs w:val="24"/>
        </w:rPr>
      </w:pPr>
      <w:r w:rsidRPr="00C51236">
        <w:rPr>
          <w:b/>
          <w:color w:val="000000"/>
          <w:szCs w:val="24"/>
        </w:rPr>
        <w:t>dále jen „osoby pečující“, na straně druhé</w:t>
      </w:r>
    </w:p>
    <w:p w:rsidR="00B430A2" w:rsidRPr="00C51236" w:rsidRDefault="00B430A2" w:rsidP="00B430A2">
      <w:pPr>
        <w:jc w:val="both"/>
        <w:rPr>
          <w:color w:val="000000"/>
          <w:szCs w:val="24"/>
        </w:rPr>
      </w:pPr>
      <w:r w:rsidRPr="00C51236">
        <w:rPr>
          <w:color w:val="000000"/>
          <w:szCs w:val="24"/>
        </w:rPr>
        <w:t>uzavřeli dnešního dne, měsíce a roku</w:t>
      </w:r>
    </w:p>
    <w:p w:rsidR="00164360" w:rsidRPr="00036976" w:rsidRDefault="00164360" w:rsidP="00C777F0">
      <w:pPr>
        <w:jc w:val="both"/>
        <w:rPr>
          <w:color w:val="000000"/>
          <w:szCs w:val="24"/>
        </w:rPr>
      </w:pPr>
    </w:p>
    <w:p w:rsidR="00AC0AF4" w:rsidRPr="00036976" w:rsidRDefault="00164360" w:rsidP="00AC0AF4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tuto </w:t>
      </w:r>
    </w:p>
    <w:p w:rsidR="00AC0AF4" w:rsidRPr="00036976" w:rsidRDefault="00AC0AF4" w:rsidP="00AC0AF4">
      <w:pPr>
        <w:jc w:val="center"/>
        <w:rPr>
          <w:b/>
          <w:color w:val="000000"/>
          <w:szCs w:val="24"/>
        </w:rPr>
      </w:pPr>
    </w:p>
    <w:p w:rsidR="00164360" w:rsidRPr="00036976" w:rsidRDefault="00AC0AF4" w:rsidP="00AC0AF4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D O H O D U</w:t>
      </w:r>
    </w:p>
    <w:p w:rsidR="00AC0AF4" w:rsidRPr="00036976" w:rsidRDefault="00AC0AF4" w:rsidP="00AC0AF4">
      <w:pPr>
        <w:jc w:val="center"/>
        <w:rPr>
          <w:b/>
          <w:color w:val="000000"/>
          <w:szCs w:val="24"/>
        </w:rPr>
      </w:pPr>
    </w:p>
    <w:p w:rsidR="00AC0AF4" w:rsidRPr="00036976" w:rsidRDefault="00AC0AF4" w:rsidP="00AC0AF4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o výkonu </w:t>
      </w:r>
      <w:r w:rsidRPr="00036976">
        <w:rPr>
          <w:b/>
          <w:color w:val="auto"/>
          <w:szCs w:val="24"/>
        </w:rPr>
        <w:t>p</w:t>
      </w:r>
      <w:r w:rsidR="008643BF">
        <w:rPr>
          <w:b/>
          <w:color w:val="auto"/>
          <w:szCs w:val="24"/>
        </w:rPr>
        <w:t xml:space="preserve">ěstounské </w:t>
      </w:r>
      <w:r w:rsidR="005C63B9" w:rsidRPr="00036976">
        <w:rPr>
          <w:b/>
          <w:color w:val="auto"/>
          <w:szCs w:val="24"/>
        </w:rPr>
        <w:t>péče</w:t>
      </w:r>
      <w:r w:rsidR="005C63B9" w:rsidRPr="00036976">
        <w:rPr>
          <w:b/>
          <w:color w:val="FF0000"/>
          <w:szCs w:val="24"/>
        </w:rPr>
        <w:t xml:space="preserve"> </w:t>
      </w:r>
      <w:r w:rsidRPr="00036976">
        <w:rPr>
          <w:b/>
          <w:color w:val="000000"/>
          <w:szCs w:val="24"/>
        </w:rPr>
        <w:t xml:space="preserve">podle ustanovení § </w:t>
      </w:r>
      <w:proofErr w:type="gramStart"/>
      <w:r w:rsidRPr="00036976">
        <w:rPr>
          <w:b/>
          <w:color w:val="000000"/>
          <w:szCs w:val="24"/>
        </w:rPr>
        <w:t>47b</w:t>
      </w:r>
      <w:proofErr w:type="gramEnd"/>
      <w:r w:rsidRPr="00036976">
        <w:rPr>
          <w:b/>
          <w:color w:val="000000"/>
          <w:szCs w:val="24"/>
        </w:rPr>
        <w:t>, zákona č. 359/1999 Sb., o sociálně-právní ochraně dětí, ve znění pozdě</w:t>
      </w:r>
      <w:r w:rsidR="00C42F06" w:rsidRPr="00036976">
        <w:rPr>
          <w:b/>
          <w:color w:val="000000"/>
          <w:szCs w:val="24"/>
        </w:rPr>
        <w:t>jších předpisů</w:t>
      </w:r>
      <w:r w:rsidR="006C7F17">
        <w:rPr>
          <w:b/>
          <w:color w:val="000000"/>
          <w:szCs w:val="24"/>
        </w:rPr>
        <w:t xml:space="preserve">; Zákona č. 500/2004 Sb., Správní řád; Zákon č. 89/2012 Sb., Občanský zákoník, </w:t>
      </w:r>
      <w:r w:rsidR="006C7F17" w:rsidRPr="00036976">
        <w:rPr>
          <w:b/>
          <w:color w:val="000000"/>
          <w:szCs w:val="24"/>
        </w:rPr>
        <w:t>ve znění pozdějších předpisů</w:t>
      </w:r>
      <w:r w:rsidR="006C7F17">
        <w:rPr>
          <w:b/>
          <w:color w:val="000000"/>
          <w:szCs w:val="24"/>
        </w:rPr>
        <w:t>.</w:t>
      </w:r>
      <w:r w:rsidR="00C42F06" w:rsidRPr="00036976">
        <w:rPr>
          <w:b/>
          <w:color w:val="000000"/>
          <w:szCs w:val="24"/>
        </w:rPr>
        <w:t xml:space="preserve"> </w:t>
      </w:r>
    </w:p>
    <w:p w:rsidR="00AC0AF4" w:rsidRPr="00036976" w:rsidRDefault="00AC0AF4" w:rsidP="00AC0AF4">
      <w:pPr>
        <w:jc w:val="center"/>
        <w:rPr>
          <w:b/>
          <w:color w:val="000000"/>
          <w:szCs w:val="24"/>
        </w:rPr>
      </w:pPr>
    </w:p>
    <w:p w:rsidR="00FB3F5C" w:rsidRPr="00036976" w:rsidRDefault="00FB3F5C" w:rsidP="00164360">
      <w:pPr>
        <w:jc w:val="center"/>
        <w:rPr>
          <w:b/>
          <w:color w:val="000000"/>
          <w:szCs w:val="24"/>
        </w:rPr>
      </w:pPr>
    </w:p>
    <w:p w:rsidR="00164360" w:rsidRPr="00036976" w:rsidRDefault="00164360" w:rsidP="00164360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I. </w:t>
      </w:r>
    </w:p>
    <w:p w:rsidR="00F15278" w:rsidRPr="00036976" w:rsidRDefault="00BD603E" w:rsidP="00164360">
      <w:pPr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>Předmět</w:t>
      </w:r>
      <w:r w:rsidR="00F15278" w:rsidRPr="00036976">
        <w:rPr>
          <w:b/>
          <w:color w:val="000000"/>
          <w:szCs w:val="24"/>
          <w:u w:val="single"/>
        </w:rPr>
        <w:t xml:space="preserve"> dohody</w:t>
      </w:r>
    </w:p>
    <w:p w:rsidR="00F15278" w:rsidRPr="00036976" w:rsidRDefault="00F15278" w:rsidP="00164360">
      <w:pPr>
        <w:jc w:val="center"/>
        <w:rPr>
          <w:b/>
          <w:color w:val="000000"/>
          <w:szCs w:val="24"/>
        </w:rPr>
      </w:pPr>
    </w:p>
    <w:p w:rsidR="00164360" w:rsidRPr="00B430A2" w:rsidRDefault="00FB3F5C" w:rsidP="00C2152F">
      <w:pPr>
        <w:numPr>
          <w:ilvl w:val="0"/>
          <w:numId w:val="1"/>
        </w:numPr>
        <w:jc w:val="both"/>
        <w:rPr>
          <w:color w:val="auto"/>
          <w:szCs w:val="24"/>
        </w:rPr>
      </w:pPr>
      <w:r w:rsidRPr="00B430A2">
        <w:rPr>
          <w:color w:val="auto"/>
          <w:szCs w:val="24"/>
        </w:rPr>
        <w:t>Osob</w:t>
      </w:r>
      <w:r w:rsidR="00C31792" w:rsidRPr="00B430A2">
        <w:rPr>
          <w:color w:val="auto"/>
          <w:szCs w:val="24"/>
        </w:rPr>
        <w:t>y</w:t>
      </w:r>
      <w:r w:rsidR="001343F8" w:rsidRPr="00B430A2">
        <w:rPr>
          <w:color w:val="auto"/>
          <w:szCs w:val="24"/>
        </w:rPr>
        <w:t xml:space="preserve"> </w:t>
      </w:r>
      <w:r w:rsidR="00E76185" w:rsidRPr="00B430A2">
        <w:rPr>
          <w:color w:val="auto"/>
          <w:szCs w:val="24"/>
        </w:rPr>
        <w:t>pečující</w:t>
      </w:r>
      <w:r w:rsidR="00AC0AF4" w:rsidRPr="00B430A2">
        <w:rPr>
          <w:color w:val="auto"/>
          <w:szCs w:val="24"/>
        </w:rPr>
        <w:t xml:space="preserve"> </w:t>
      </w:r>
      <w:r w:rsidR="006E66CD" w:rsidRPr="00B430A2">
        <w:rPr>
          <w:color w:val="auto"/>
          <w:szCs w:val="24"/>
        </w:rPr>
        <w:t>m</w:t>
      </w:r>
      <w:r w:rsidR="00C31792" w:rsidRPr="00B430A2">
        <w:rPr>
          <w:color w:val="auto"/>
          <w:szCs w:val="24"/>
        </w:rPr>
        <w:t xml:space="preserve">ají </w:t>
      </w:r>
      <w:r w:rsidR="00AC0AF4" w:rsidRPr="00B430A2">
        <w:rPr>
          <w:color w:val="auto"/>
          <w:szCs w:val="24"/>
        </w:rPr>
        <w:t>na základě</w:t>
      </w:r>
      <w:r w:rsidR="006E3398" w:rsidRPr="00B430A2">
        <w:rPr>
          <w:color w:val="auto"/>
          <w:szCs w:val="24"/>
        </w:rPr>
        <w:t xml:space="preserve"> </w:t>
      </w:r>
      <w:r w:rsidR="00652906" w:rsidRPr="00B430A2">
        <w:rPr>
          <w:color w:val="auto"/>
          <w:szCs w:val="24"/>
        </w:rPr>
        <w:t>rozsudku Okresního soudu</w:t>
      </w:r>
      <w:r w:rsidR="00724E4A" w:rsidRPr="00B430A2">
        <w:rPr>
          <w:color w:val="auto"/>
          <w:szCs w:val="24"/>
        </w:rPr>
        <w:t xml:space="preserve"> </w:t>
      </w:r>
      <w:proofErr w:type="gramStart"/>
      <w:r w:rsidR="00724E4A" w:rsidRPr="00B430A2">
        <w:rPr>
          <w:color w:val="auto"/>
          <w:szCs w:val="24"/>
        </w:rPr>
        <w:t xml:space="preserve">v </w:t>
      </w:r>
      <w:r w:rsidR="00652906" w:rsidRPr="00B430A2">
        <w:rPr>
          <w:color w:val="auto"/>
          <w:szCs w:val="24"/>
        </w:rPr>
        <w:t> </w:t>
      </w:r>
      <w:r w:rsidR="00B430A2" w:rsidRPr="00B430A2">
        <w:rPr>
          <w:color w:val="auto"/>
          <w:szCs w:val="24"/>
        </w:rPr>
        <w:t>…</w:t>
      </w:r>
      <w:proofErr w:type="gramEnd"/>
      <w:r w:rsidR="00B430A2" w:rsidRPr="00B430A2">
        <w:rPr>
          <w:color w:val="auto"/>
          <w:szCs w:val="24"/>
        </w:rPr>
        <w:t>……</w:t>
      </w:r>
      <w:r w:rsidR="00652906" w:rsidRPr="00B430A2">
        <w:rPr>
          <w:color w:val="auto"/>
          <w:szCs w:val="24"/>
        </w:rPr>
        <w:t>,</w:t>
      </w:r>
      <w:r w:rsidR="00121ACB" w:rsidRPr="00B430A2">
        <w:rPr>
          <w:color w:val="auto"/>
          <w:szCs w:val="24"/>
        </w:rPr>
        <w:t xml:space="preserve"> </w:t>
      </w:r>
      <w:r w:rsidR="00B430A2">
        <w:rPr>
          <w:color w:val="auto"/>
          <w:szCs w:val="24"/>
        </w:rPr>
        <w:t>………………………</w:t>
      </w:r>
      <w:r w:rsidR="00652906" w:rsidRPr="00B430A2">
        <w:rPr>
          <w:color w:val="auto"/>
          <w:szCs w:val="24"/>
        </w:rPr>
        <w:t xml:space="preserve"> </w:t>
      </w:r>
      <w:r w:rsidR="0032622E" w:rsidRPr="00B430A2">
        <w:rPr>
          <w:color w:val="auto"/>
          <w:szCs w:val="24"/>
        </w:rPr>
        <w:t xml:space="preserve">ze </w:t>
      </w:r>
      <w:r w:rsidR="00164360" w:rsidRPr="00B430A2">
        <w:rPr>
          <w:color w:val="auto"/>
          <w:szCs w:val="24"/>
        </w:rPr>
        <w:t>dne</w:t>
      </w:r>
      <w:r w:rsidR="006E2854" w:rsidRPr="00B430A2">
        <w:rPr>
          <w:color w:val="auto"/>
          <w:szCs w:val="24"/>
        </w:rPr>
        <w:t xml:space="preserve"> </w:t>
      </w:r>
      <w:r w:rsidR="00B430A2" w:rsidRPr="00B430A2">
        <w:rPr>
          <w:color w:val="auto"/>
          <w:szCs w:val="24"/>
        </w:rPr>
        <w:t>……..</w:t>
      </w:r>
      <w:r w:rsidR="00121ACB" w:rsidRPr="00B430A2">
        <w:rPr>
          <w:color w:val="auto"/>
          <w:szCs w:val="24"/>
        </w:rPr>
        <w:t xml:space="preserve">, </w:t>
      </w:r>
      <w:r w:rsidR="006E3398" w:rsidRPr="00B430A2">
        <w:rPr>
          <w:color w:val="auto"/>
          <w:szCs w:val="24"/>
        </w:rPr>
        <w:t>svěřen</w:t>
      </w:r>
      <w:r w:rsidR="008E299E" w:rsidRPr="00B430A2">
        <w:rPr>
          <w:color w:val="auto"/>
          <w:szCs w:val="24"/>
        </w:rPr>
        <w:t>ou</w:t>
      </w:r>
      <w:r w:rsidR="00B430A2">
        <w:rPr>
          <w:color w:val="auto"/>
          <w:szCs w:val="24"/>
        </w:rPr>
        <w:t>/svěřeného</w:t>
      </w:r>
      <w:r w:rsidR="008836F7" w:rsidRPr="00B430A2">
        <w:rPr>
          <w:color w:val="auto"/>
          <w:szCs w:val="24"/>
        </w:rPr>
        <w:t xml:space="preserve"> </w:t>
      </w:r>
      <w:r w:rsidR="00121ACB" w:rsidRPr="00B430A2">
        <w:rPr>
          <w:color w:val="auto"/>
          <w:szCs w:val="24"/>
        </w:rPr>
        <w:t xml:space="preserve"> </w:t>
      </w:r>
      <w:r w:rsidR="00B430A2">
        <w:rPr>
          <w:color w:val="auto"/>
          <w:szCs w:val="24"/>
        </w:rPr>
        <w:t>………………………</w:t>
      </w:r>
      <w:r w:rsidR="006E2854" w:rsidRPr="00B430A2">
        <w:rPr>
          <w:color w:val="auto"/>
          <w:szCs w:val="24"/>
        </w:rPr>
        <w:t xml:space="preserve"> nar. </w:t>
      </w:r>
      <w:r w:rsidR="00B430A2">
        <w:rPr>
          <w:color w:val="auto"/>
          <w:szCs w:val="24"/>
        </w:rPr>
        <w:t>…………..</w:t>
      </w:r>
      <w:r w:rsidR="006E2854" w:rsidRPr="00B430A2">
        <w:rPr>
          <w:color w:val="auto"/>
          <w:szCs w:val="24"/>
        </w:rPr>
        <w:t>, trvale bytem</w:t>
      </w:r>
      <w:r w:rsidR="00280FAC" w:rsidRPr="00B430A2">
        <w:rPr>
          <w:color w:val="auto"/>
          <w:szCs w:val="24"/>
        </w:rPr>
        <w:t xml:space="preserve"> </w:t>
      </w:r>
      <w:r w:rsidR="00B430A2">
        <w:rPr>
          <w:color w:val="auto"/>
          <w:szCs w:val="24"/>
        </w:rPr>
        <w:t>…………………………………..</w:t>
      </w:r>
      <w:r w:rsidR="006E2854" w:rsidRPr="00B430A2">
        <w:rPr>
          <w:color w:val="auto"/>
          <w:szCs w:val="24"/>
        </w:rPr>
        <w:t xml:space="preserve">  </w:t>
      </w:r>
      <w:r w:rsidR="00121ACB" w:rsidRPr="00B430A2">
        <w:rPr>
          <w:color w:val="auto"/>
          <w:szCs w:val="24"/>
        </w:rPr>
        <w:t xml:space="preserve">do </w:t>
      </w:r>
      <w:r w:rsidR="006E2854" w:rsidRPr="00B430A2">
        <w:rPr>
          <w:color w:val="auto"/>
          <w:szCs w:val="24"/>
        </w:rPr>
        <w:t>společné pěstounské péče.</w:t>
      </w:r>
    </w:p>
    <w:p w:rsidR="00164360" w:rsidRPr="00B430A2" w:rsidRDefault="00164360" w:rsidP="00164360">
      <w:pPr>
        <w:jc w:val="both"/>
        <w:rPr>
          <w:color w:val="auto"/>
          <w:szCs w:val="24"/>
        </w:rPr>
      </w:pPr>
    </w:p>
    <w:p w:rsidR="00164360" w:rsidRPr="00036976" w:rsidRDefault="00164360" w:rsidP="00164360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Touto dohodou se upravují podrobnosti ohledně výkonu </w:t>
      </w:r>
      <w:r w:rsidR="00E76185" w:rsidRPr="00036976">
        <w:rPr>
          <w:color w:val="000000"/>
          <w:szCs w:val="24"/>
        </w:rPr>
        <w:t>práv a povinností osoby pečující</w:t>
      </w:r>
      <w:r w:rsidRPr="00036976">
        <w:rPr>
          <w:color w:val="000000"/>
          <w:szCs w:val="24"/>
        </w:rPr>
        <w:t xml:space="preserve"> při péči o svěřené dítě ve smyslu zákona č. 359/1999 Sb., o sociálně-právní ochraně dětí,</w:t>
      </w:r>
      <w:r w:rsidR="001335AB" w:rsidRPr="00036976">
        <w:rPr>
          <w:color w:val="000000"/>
          <w:szCs w:val="24"/>
        </w:rPr>
        <w:t xml:space="preserve"> ve znění pozdějších předpisů (</w:t>
      </w:r>
      <w:r w:rsidR="00BA141A" w:rsidRPr="00036976">
        <w:rPr>
          <w:color w:val="000000"/>
          <w:szCs w:val="24"/>
        </w:rPr>
        <w:t>dále jen „zákon</w:t>
      </w:r>
      <w:r w:rsidR="00DF5F8C" w:rsidRPr="00036976">
        <w:rPr>
          <w:color w:val="000000"/>
          <w:szCs w:val="24"/>
        </w:rPr>
        <w:t xml:space="preserve"> o SPOD</w:t>
      </w:r>
      <w:r w:rsidR="00BA141A" w:rsidRPr="00036976">
        <w:rPr>
          <w:color w:val="000000"/>
          <w:szCs w:val="24"/>
        </w:rPr>
        <w:t>“</w:t>
      </w:r>
      <w:r w:rsidRPr="00036976">
        <w:rPr>
          <w:color w:val="000000"/>
          <w:szCs w:val="24"/>
        </w:rPr>
        <w:t xml:space="preserve">). </w:t>
      </w:r>
    </w:p>
    <w:p w:rsidR="00FB3F5C" w:rsidRPr="00036976" w:rsidRDefault="00FB3F5C" w:rsidP="00164360">
      <w:pPr>
        <w:jc w:val="both"/>
        <w:rPr>
          <w:color w:val="000000"/>
          <w:szCs w:val="24"/>
        </w:rPr>
      </w:pPr>
    </w:p>
    <w:p w:rsidR="001F5D95" w:rsidRPr="00036976" w:rsidRDefault="001F5D95" w:rsidP="001F5D95">
      <w:pPr>
        <w:jc w:val="center"/>
        <w:rPr>
          <w:b/>
          <w:color w:val="000000"/>
          <w:szCs w:val="24"/>
        </w:rPr>
      </w:pPr>
    </w:p>
    <w:p w:rsidR="001F5D95" w:rsidRPr="00036976" w:rsidRDefault="001F5D95" w:rsidP="001F5D95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 xml:space="preserve">II. </w:t>
      </w:r>
    </w:p>
    <w:p w:rsidR="001F5D95" w:rsidRPr="00036976" w:rsidRDefault="001F5D95" w:rsidP="001F5D95">
      <w:pPr>
        <w:jc w:val="center"/>
        <w:rPr>
          <w:b/>
          <w:color w:val="auto"/>
          <w:szCs w:val="24"/>
          <w:u w:val="single"/>
        </w:rPr>
      </w:pPr>
      <w:r w:rsidRPr="00036976">
        <w:rPr>
          <w:b/>
          <w:color w:val="auto"/>
          <w:szCs w:val="24"/>
          <w:u w:val="single"/>
        </w:rPr>
        <w:t>Klíčový pracovník</w:t>
      </w:r>
    </w:p>
    <w:p w:rsidR="001F5D95" w:rsidRPr="00036976" w:rsidRDefault="001F5D95" w:rsidP="001F5D95">
      <w:pPr>
        <w:jc w:val="center"/>
        <w:rPr>
          <w:b/>
          <w:color w:val="auto"/>
          <w:szCs w:val="24"/>
        </w:rPr>
      </w:pPr>
    </w:p>
    <w:p w:rsidR="005C63B9" w:rsidRPr="00D87606" w:rsidRDefault="006C7F17" w:rsidP="00C50EB2">
      <w:pPr>
        <w:numPr>
          <w:ilvl w:val="0"/>
          <w:numId w:val="21"/>
        </w:numPr>
        <w:ind w:left="284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>Osoba pověřená</w:t>
      </w:r>
      <w:r w:rsidR="001F5D95" w:rsidRPr="00036976">
        <w:rPr>
          <w:color w:val="auto"/>
          <w:szCs w:val="24"/>
        </w:rPr>
        <w:t xml:space="preserve"> se s</w:t>
      </w:r>
      <w:r w:rsidR="00C31792" w:rsidRPr="00036976">
        <w:rPr>
          <w:color w:val="auto"/>
          <w:szCs w:val="24"/>
        </w:rPr>
        <w:t> </w:t>
      </w:r>
      <w:r w:rsidR="001F5D95" w:rsidRPr="00036976">
        <w:rPr>
          <w:color w:val="auto"/>
          <w:szCs w:val="24"/>
        </w:rPr>
        <w:t>osob</w:t>
      </w:r>
      <w:r w:rsidR="00C31792" w:rsidRPr="00036976">
        <w:rPr>
          <w:color w:val="auto"/>
          <w:szCs w:val="24"/>
        </w:rPr>
        <w:t xml:space="preserve">ami </w:t>
      </w:r>
      <w:r w:rsidR="001F5D95" w:rsidRPr="00036976">
        <w:rPr>
          <w:color w:val="auto"/>
          <w:szCs w:val="24"/>
        </w:rPr>
        <w:t>pečující</w:t>
      </w:r>
      <w:r w:rsidR="00C31792" w:rsidRPr="00036976">
        <w:rPr>
          <w:color w:val="auto"/>
          <w:szCs w:val="24"/>
        </w:rPr>
        <w:t>mi</w:t>
      </w:r>
      <w:r w:rsidR="001F5D95" w:rsidRPr="00036976">
        <w:rPr>
          <w:color w:val="auto"/>
          <w:szCs w:val="24"/>
        </w:rPr>
        <w:t xml:space="preserve"> dohodl, že „klíčovou pracovnicí“ osob pečující</w:t>
      </w:r>
      <w:r w:rsidR="00C31792" w:rsidRPr="00036976">
        <w:rPr>
          <w:color w:val="auto"/>
          <w:szCs w:val="24"/>
        </w:rPr>
        <w:t>ch</w:t>
      </w:r>
      <w:r w:rsidR="001F5D95" w:rsidRPr="00036976">
        <w:rPr>
          <w:color w:val="auto"/>
          <w:szCs w:val="24"/>
        </w:rPr>
        <w:t xml:space="preserve"> je</w:t>
      </w:r>
      <w:r w:rsidR="001F5D95" w:rsidRPr="00036976">
        <w:rPr>
          <w:color w:val="FF0000"/>
          <w:szCs w:val="24"/>
        </w:rPr>
        <w:t xml:space="preserve"> </w:t>
      </w:r>
      <w:r w:rsidR="001F5D95" w:rsidRPr="00036976">
        <w:rPr>
          <w:color w:val="auto"/>
          <w:szCs w:val="24"/>
        </w:rPr>
        <w:t>paní</w:t>
      </w:r>
      <w:r w:rsidR="00800016" w:rsidRPr="00036976">
        <w:rPr>
          <w:color w:val="auto"/>
          <w:szCs w:val="24"/>
        </w:rPr>
        <w:t xml:space="preserve"> </w:t>
      </w:r>
      <w:r w:rsidR="00B430A2">
        <w:rPr>
          <w:color w:val="auto"/>
          <w:szCs w:val="24"/>
        </w:rPr>
        <w:t>………………</w:t>
      </w:r>
      <w:proofErr w:type="gramStart"/>
      <w:r w:rsidR="00B430A2">
        <w:rPr>
          <w:color w:val="auto"/>
          <w:szCs w:val="24"/>
        </w:rPr>
        <w:t>…….</w:t>
      </w:r>
      <w:proofErr w:type="gramEnd"/>
      <w:r w:rsidR="00B430A2">
        <w:rPr>
          <w:color w:val="auto"/>
          <w:szCs w:val="24"/>
        </w:rPr>
        <w:t>.</w:t>
      </w:r>
      <w:r w:rsidR="001F5D95" w:rsidRPr="00D87606">
        <w:rPr>
          <w:color w:val="auto"/>
          <w:szCs w:val="24"/>
        </w:rPr>
        <w:t xml:space="preserve">, zaměstnankyně </w:t>
      </w:r>
      <w:r>
        <w:rPr>
          <w:color w:val="auto"/>
          <w:szCs w:val="24"/>
        </w:rPr>
        <w:t>osoby pověřené</w:t>
      </w:r>
      <w:r w:rsidR="001F5D95" w:rsidRPr="00D87606">
        <w:rPr>
          <w:color w:val="auto"/>
          <w:szCs w:val="24"/>
        </w:rPr>
        <w:t xml:space="preserve">. </w:t>
      </w:r>
    </w:p>
    <w:p w:rsidR="005C63B9" w:rsidRPr="00036976" w:rsidRDefault="005C63B9" w:rsidP="005C63B9">
      <w:pPr>
        <w:ind w:left="284"/>
        <w:jc w:val="both"/>
        <w:rPr>
          <w:color w:val="auto"/>
          <w:szCs w:val="24"/>
        </w:rPr>
      </w:pPr>
    </w:p>
    <w:p w:rsidR="001F5D95" w:rsidRPr="00036976" w:rsidRDefault="001F5D95" w:rsidP="005C63B9">
      <w:pPr>
        <w:numPr>
          <w:ilvl w:val="0"/>
          <w:numId w:val="21"/>
        </w:numPr>
        <w:ind w:left="284" w:hanging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lastRenderedPageBreak/>
        <w:t>S klíčovou pracovnicí řeší osob</w:t>
      </w:r>
      <w:r w:rsidR="00C31792" w:rsidRPr="00036976">
        <w:rPr>
          <w:color w:val="auto"/>
          <w:szCs w:val="24"/>
        </w:rPr>
        <w:t>y</w:t>
      </w:r>
      <w:r w:rsidRPr="00036976">
        <w:rPr>
          <w:color w:val="auto"/>
          <w:szCs w:val="24"/>
        </w:rPr>
        <w:t xml:space="preserve"> pečující všechny záležitosti, vyplývající z této dohody, ledaže by tato dohoda stanovila něco jiného, nebo si to vyžadovaly okolnosti.</w:t>
      </w:r>
    </w:p>
    <w:p w:rsidR="00C50EB2" w:rsidRPr="00036976" w:rsidRDefault="00C50EB2" w:rsidP="00C50EB2">
      <w:pPr>
        <w:jc w:val="both"/>
        <w:rPr>
          <w:color w:val="auto"/>
          <w:szCs w:val="24"/>
        </w:rPr>
      </w:pPr>
    </w:p>
    <w:p w:rsidR="00C50EB2" w:rsidRPr="00036976" w:rsidRDefault="00C50EB2" w:rsidP="00C50EB2">
      <w:pPr>
        <w:ind w:left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Kontaktní údaje</w:t>
      </w:r>
      <w:r w:rsidR="00912490" w:rsidRPr="00036976">
        <w:rPr>
          <w:color w:val="auto"/>
          <w:szCs w:val="24"/>
        </w:rPr>
        <w:t xml:space="preserve"> klíčového pracovníka</w:t>
      </w:r>
    </w:p>
    <w:p w:rsidR="00C50EB2" w:rsidRPr="00036976" w:rsidRDefault="00C50EB2" w:rsidP="00C50EB2">
      <w:pPr>
        <w:numPr>
          <w:ilvl w:val="0"/>
          <w:numId w:val="22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telefon 565 432</w:t>
      </w:r>
      <w:r w:rsidR="006940A4" w:rsidRPr="00036976">
        <w:rPr>
          <w:color w:val="auto"/>
          <w:szCs w:val="24"/>
        </w:rPr>
        <w:t> </w:t>
      </w:r>
      <w:r w:rsidRPr="00036976">
        <w:rPr>
          <w:color w:val="auto"/>
          <w:szCs w:val="24"/>
        </w:rPr>
        <w:t>295</w:t>
      </w:r>
      <w:r w:rsidR="006940A4" w:rsidRPr="00036976">
        <w:rPr>
          <w:color w:val="auto"/>
          <w:szCs w:val="24"/>
        </w:rPr>
        <w:t xml:space="preserve"> (pouze v pracovní dny v době od 7.00 do 15.00 hod)</w:t>
      </w:r>
    </w:p>
    <w:p w:rsidR="006940A4" w:rsidRPr="00036976" w:rsidRDefault="006940A4" w:rsidP="00C50EB2">
      <w:pPr>
        <w:numPr>
          <w:ilvl w:val="0"/>
          <w:numId w:val="22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mobil   </w:t>
      </w:r>
      <w:r w:rsidR="00EC5DD1">
        <w:rPr>
          <w:color w:val="auto"/>
          <w:szCs w:val="24"/>
        </w:rPr>
        <w:t>……………</w:t>
      </w:r>
      <w:r w:rsidR="00051FED" w:rsidRPr="00036976">
        <w:rPr>
          <w:color w:val="auto"/>
          <w:szCs w:val="24"/>
        </w:rPr>
        <w:t xml:space="preserve"> (krizová linka)</w:t>
      </w:r>
    </w:p>
    <w:p w:rsidR="00C50EB2" w:rsidRPr="00036976" w:rsidRDefault="00C50EB2" w:rsidP="00C50EB2">
      <w:pPr>
        <w:numPr>
          <w:ilvl w:val="0"/>
          <w:numId w:val="22"/>
        </w:numPr>
        <w:jc w:val="both"/>
        <w:rPr>
          <w:color w:val="auto"/>
          <w:szCs w:val="24"/>
        </w:rPr>
      </w:pPr>
      <w:proofErr w:type="gramStart"/>
      <w:r w:rsidRPr="00036976">
        <w:rPr>
          <w:color w:val="auto"/>
          <w:szCs w:val="24"/>
        </w:rPr>
        <w:t>e-mail</w:t>
      </w:r>
      <w:r w:rsidRPr="00B430A2">
        <w:rPr>
          <w:color w:val="auto"/>
          <w:szCs w:val="24"/>
        </w:rPr>
        <w:t xml:space="preserve">  </w:t>
      </w:r>
      <w:r w:rsidR="006940A4" w:rsidRPr="00B430A2">
        <w:rPr>
          <w:color w:val="auto"/>
          <w:szCs w:val="24"/>
        </w:rPr>
        <w:t>d</w:t>
      </w:r>
      <w:proofErr w:type="gramEnd"/>
      <w:r w:rsidR="005154DA" w:rsidRPr="00B430A2">
        <w:rPr>
          <w:color w:val="auto"/>
          <w:szCs w:val="24"/>
        </w:rPr>
        <w:fldChar w:fldCharType="begin"/>
      </w:r>
      <w:r w:rsidR="005154DA" w:rsidRPr="00B430A2">
        <w:rPr>
          <w:color w:val="auto"/>
          <w:szCs w:val="24"/>
        </w:rPr>
        <w:instrText xml:space="preserve"> HYPERLINK "mailto:domov@tiscali.cz" </w:instrText>
      </w:r>
      <w:r w:rsidR="005154DA" w:rsidRPr="00B430A2">
        <w:rPr>
          <w:color w:val="auto"/>
          <w:szCs w:val="24"/>
        </w:rPr>
        <w:fldChar w:fldCharType="separate"/>
      </w:r>
      <w:r w:rsidR="005154DA" w:rsidRPr="00B430A2">
        <w:rPr>
          <w:rStyle w:val="Hypertextovodkaz"/>
          <w:color w:val="auto"/>
          <w:szCs w:val="24"/>
          <w:u w:val="none"/>
        </w:rPr>
        <w:t>domov@tiscali.cz</w:t>
      </w:r>
      <w:r w:rsidR="005154DA" w:rsidRPr="00B430A2">
        <w:rPr>
          <w:color w:val="auto"/>
          <w:szCs w:val="24"/>
        </w:rPr>
        <w:fldChar w:fldCharType="end"/>
      </w:r>
    </w:p>
    <w:p w:rsidR="00C50EB2" w:rsidRPr="00036976" w:rsidRDefault="00C50EB2" w:rsidP="00C50EB2">
      <w:pPr>
        <w:jc w:val="both"/>
        <w:rPr>
          <w:color w:val="FF0000"/>
          <w:szCs w:val="24"/>
        </w:rPr>
      </w:pPr>
    </w:p>
    <w:p w:rsidR="00912490" w:rsidRPr="00036976" w:rsidRDefault="00912490" w:rsidP="00912490">
      <w:pPr>
        <w:ind w:left="284"/>
        <w:jc w:val="both"/>
        <w:rPr>
          <w:color w:val="00B050"/>
          <w:szCs w:val="24"/>
        </w:rPr>
      </w:pPr>
    </w:p>
    <w:p w:rsidR="00C50EB2" w:rsidRPr="00036976" w:rsidRDefault="006C7F17" w:rsidP="00912490">
      <w:pPr>
        <w:numPr>
          <w:ilvl w:val="0"/>
          <w:numId w:val="21"/>
        </w:numPr>
        <w:ind w:left="284" w:hanging="284"/>
        <w:jc w:val="both"/>
        <w:rPr>
          <w:color w:val="auto"/>
          <w:szCs w:val="24"/>
        </w:rPr>
      </w:pPr>
      <w:r>
        <w:rPr>
          <w:color w:val="auto"/>
          <w:szCs w:val="24"/>
        </w:rPr>
        <w:t>Osoba pověřená</w:t>
      </w:r>
      <w:r w:rsidR="00C50EB2" w:rsidRPr="00036976">
        <w:rPr>
          <w:color w:val="auto"/>
          <w:szCs w:val="24"/>
        </w:rPr>
        <w:t xml:space="preserve"> může určit po projednání s</w:t>
      </w:r>
      <w:r w:rsidR="00340ED7" w:rsidRPr="00036976">
        <w:rPr>
          <w:color w:val="auto"/>
          <w:szCs w:val="24"/>
        </w:rPr>
        <w:t> osob</w:t>
      </w:r>
      <w:r w:rsidR="00C31792" w:rsidRPr="00036976">
        <w:rPr>
          <w:color w:val="auto"/>
          <w:szCs w:val="24"/>
        </w:rPr>
        <w:t>ami</w:t>
      </w:r>
      <w:r w:rsidR="00340ED7" w:rsidRPr="00036976">
        <w:rPr>
          <w:color w:val="auto"/>
          <w:szCs w:val="24"/>
        </w:rPr>
        <w:t xml:space="preserve"> pečující</w:t>
      </w:r>
      <w:r w:rsidR="00C31792" w:rsidRPr="00036976">
        <w:rPr>
          <w:color w:val="auto"/>
          <w:szCs w:val="24"/>
        </w:rPr>
        <w:t>mi</w:t>
      </w:r>
      <w:r w:rsidR="00C50EB2" w:rsidRPr="00036976">
        <w:rPr>
          <w:color w:val="auto"/>
          <w:szCs w:val="24"/>
        </w:rPr>
        <w:t xml:space="preserve"> jiného klíčového pracovníka. V případě ukončení pracovního poměru klíčového pracovníka nebo jeho pracovní neschopnosti, která by měla se zřetelem ke všem okolnostem trvat déle než 1 měsíc, je </w:t>
      </w:r>
      <w:r>
        <w:rPr>
          <w:color w:val="auto"/>
          <w:szCs w:val="24"/>
        </w:rPr>
        <w:t>osoba pověřená je</w:t>
      </w:r>
      <w:r w:rsidR="00C50EB2" w:rsidRPr="00036976">
        <w:rPr>
          <w:color w:val="auto"/>
          <w:szCs w:val="24"/>
        </w:rPr>
        <w:t xml:space="preserve"> povinn</w:t>
      </w:r>
      <w:r>
        <w:rPr>
          <w:color w:val="auto"/>
          <w:szCs w:val="24"/>
        </w:rPr>
        <w:t>a</w:t>
      </w:r>
      <w:r w:rsidR="00C50EB2" w:rsidRPr="00036976">
        <w:rPr>
          <w:color w:val="auto"/>
          <w:szCs w:val="24"/>
        </w:rPr>
        <w:t xml:space="preserve"> určit nového klíčového pracovníka a bezodkladně o tom osob</w:t>
      </w:r>
      <w:r w:rsidR="00C31792" w:rsidRPr="00036976">
        <w:rPr>
          <w:color w:val="auto"/>
          <w:szCs w:val="24"/>
        </w:rPr>
        <w:t>y</w:t>
      </w:r>
      <w:r w:rsidR="00C50EB2" w:rsidRPr="00036976">
        <w:rPr>
          <w:color w:val="auto"/>
          <w:szCs w:val="24"/>
        </w:rPr>
        <w:t xml:space="preserve"> pečující </w:t>
      </w:r>
      <w:r w:rsidR="00912490" w:rsidRPr="00036976">
        <w:rPr>
          <w:color w:val="auto"/>
          <w:szCs w:val="24"/>
        </w:rPr>
        <w:t>vhodným způsobem vyrozumět.</w:t>
      </w:r>
    </w:p>
    <w:p w:rsidR="00C50EB2" w:rsidRPr="00036976" w:rsidRDefault="00C50EB2" w:rsidP="00C50EB2">
      <w:pPr>
        <w:jc w:val="both"/>
        <w:rPr>
          <w:color w:val="auto"/>
          <w:szCs w:val="24"/>
        </w:rPr>
      </w:pPr>
    </w:p>
    <w:p w:rsidR="001F5D95" w:rsidRPr="00036976" w:rsidRDefault="0076212F" w:rsidP="00912490">
      <w:pPr>
        <w:numPr>
          <w:ilvl w:val="0"/>
          <w:numId w:val="21"/>
        </w:numPr>
        <w:ind w:left="284" w:hanging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Osob</w:t>
      </w:r>
      <w:r w:rsidR="00C31792" w:rsidRPr="00036976">
        <w:rPr>
          <w:color w:val="auto"/>
          <w:szCs w:val="24"/>
        </w:rPr>
        <w:t>y</w:t>
      </w:r>
      <w:r w:rsidRPr="00036976">
        <w:rPr>
          <w:color w:val="auto"/>
          <w:szCs w:val="24"/>
        </w:rPr>
        <w:t xml:space="preserve"> pečující </w:t>
      </w:r>
      <w:r w:rsidR="00A9148F" w:rsidRPr="00036976">
        <w:rPr>
          <w:color w:val="auto"/>
          <w:szCs w:val="24"/>
        </w:rPr>
        <w:t>m</w:t>
      </w:r>
      <w:r w:rsidR="00B90600" w:rsidRPr="00036976">
        <w:rPr>
          <w:color w:val="auto"/>
          <w:szCs w:val="24"/>
        </w:rPr>
        <w:t>ají</w:t>
      </w:r>
      <w:r w:rsidR="00A9148F" w:rsidRPr="00036976">
        <w:rPr>
          <w:color w:val="auto"/>
          <w:szCs w:val="24"/>
        </w:rPr>
        <w:t xml:space="preserve"> právo požádat </w:t>
      </w:r>
      <w:r w:rsidR="006C7F17">
        <w:rPr>
          <w:color w:val="auto"/>
          <w:szCs w:val="24"/>
        </w:rPr>
        <w:t>osobu pověřenou</w:t>
      </w:r>
      <w:r w:rsidR="00051FED" w:rsidRPr="00036976">
        <w:rPr>
          <w:color w:val="auto"/>
          <w:szCs w:val="24"/>
        </w:rPr>
        <w:t xml:space="preserve"> </w:t>
      </w:r>
      <w:r w:rsidR="00A9148F" w:rsidRPr="00036976">
        <w:rPr>
          <w:color w:val="auto"/>
          <w:szCs w:val="24"/>
        </w:rPr>
        <w:t>o změnu osoby klíčového pracovníka</w:t>
      </w:r>
      <w:r w:rsidR="006C7F17">
        <w:rPr>
          <w:color w:val="auto"/>
          <w:szCs w:val="24"/>
        </w:rPr>
        <w:t>,</w:t>
      </w:r>
      <w:r w:rsidR="00A9148F" w:rsidRPr="00036976">
        <w:rPr>
          <w:color w:val="auto"/>
          <w:szCs w:val="24"/>
        </w:rPr>
        <w:t xml:space="preserve"> a to z jakéhokoli důvodu, jakož i bez uvedení důvodu.</w:t>
      </w:r>
    </w:p>
    <w:p w:rsidR="001F5D95" w:rsidRPr="00036976" w:rsidRDefault="001F5D95" w:rsidP="001F5D95">
      <w:pPr>
        <w:ind w:left="720"/>
        <w:jc w:val="both"/>
        <w:rPr>
          <w:color w:val="000000"/>
          <w:szCs w:val="24"/>
        </w:rPr>
      </w:pPr>
    </w:p>
    <w:p w:rsidR="005154DA" w:rsidRPr="00036976" w:rsidRDefault="005154DA" w:rsidP="001F5D95">
      <w:pPr>
        <w:jc w:val="center"/>
        <w:rPr>
          <w:color w:val="000000"/>
          <w:szCs w:val="24"/>
        </w:rPr>
      </w:pPr>
    </w:p>
    <w:p w:rsidR="00164360" w:rsidRPr="00036976" w:rsidRDefault="00164360" w:rsidP="00BA141A">
      <w:pPr>
        <w:ind w:left="360"/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II</w:t>
      </w:r>
      <w:r w:rsidR="008C2E23" w:rsidRPr="00036976">
        <w:rPr>
          <w:b/>
          <w:color w:val="000000"/>
          <w:szCs w:val="24"/>
        </w:rPr>
        <w:t>I</w:t>
      </w:r>
      <w:r w:rsidRPr="00036976">
        <w:rPr>
          <w:b/>
          <w:color w:val="000000"/>
          <w:szCs w:val="24"/>
        </w:rPr>
        <w:t>.</w:t>
      </w:r>
    </w:p>
    <w:p w:rsidR="00F15278" w:rsidRPr="00036976" w:rsidRDefault="00E76185" w:rsidP="00BA141A">
      <w:pPr>
        <w:ind w:left="360"/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>Práva osoby pečující</w:t>
      </w:r>
    </w:p>
    <w:p w:rsidR="002F643E" w:rsidRDefault="002F643E" w:rsidP="00132A9F">
      <w:pPr>
        <w:rPr>
          <w:b/>
          <w:color w:val="000000"/>
          <w:szCs w:val="24"/>
        </w:rPr>
      </w:pPr>
    </w:p>
    <w:p w:rsidR="00132A9F" w:rsidRPr="00036976" w:rsidRDefault="00132A9F" w:rsidP="00132A9F">
      <w:pPr>
        <w:rPr>
          <w:b/>
          <w:color w:val="000000"/>
          <w:szCs w:val="24"/>
        </w:rPr>
      </w:pPr>
    </w:p>
    <w:p w:rsidR="00051FED" w:rsidRPr="00036976" w:rsidRDefault="00051FED" w:rsidP="00BA141A">
      <w:pPr>
        <w:ind w:left="360"/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Pomoc při zajištění osobní péče o svěřené dítě</w:t>
      </w:r>
    </w:p>
    <w:p w:rsidR="00F15278" w:rsidRDefault="00F15278" w:rsidP="00BA141A">
      <w:pPr>
        <w:ind w:left="360"/>
        <w:jc w:val="center"/>
        <w:rPr>
          <w:b/>
          <w:color w:val="000000"/>
          <w:szCs w:val="24"/>
        </w:rPr>
      </w:pPr>
    </w:p>
    <w:p w:rsidR="002F643E" w:rsidRPr="00036976" w:rsidRDefault="002F643E" w:rsidP="00BA141A">
      <w:pPr>
        <w:ind w:left="360"/>
        <w:jc w:val="center"/>
        <w:rPr>
          <w:b/>
          <w:color w:val="000000"/>
          <w:szCs w:val="24"/>
        </w:rPr>
      </w:pPr>
    </w:p>
    <w:p w:rsidR="007B1998" w:rsidRPr="00036976" w:rsidRDefault="006C7F17" w:rsidP="00932E66">
      <w:pPr>
        <w:numPr>
          <w:ilvl w:val="0"/>
          <w:numId w:val="29"/>
        </w:numPr>
        <w:ind w:left="284" w:hanging="284"/>
        <w:jc w:val="both"/>
        <w:rPr>
          <w:color w:val="auto"/>
          <w:szCs w:val="24"/>
        </w:rPr>
      </w:pPr>
      <w:r>
        <w:rPr>
          <w:color w:val="000000"/>
          <w:szCs w:val="24"/>
        </w:rPr>
        <w:t>Osoba pověřená</w:t>
      </w:r>
      <w:r w:rsidR="00932E66" w:rsidRPr="00036976">
        <w:rPr>
          <w:color w:val="000000"/>
          <w:szCs w:val="24"/>
        </w:rPr>
        <w:t xml:space="preserve"> se zavazuje osob</w:t>
      </w:r>
      <w:r w:rsidR="00C31792" w:rsidRPr="00036976">
        <w:rPr>
          <w:color w:val="000000"/>
          <w:szCs w:val="24"/>
        </w:rPr>
        <w:t xml:space="preserve">ám </w:t>
      </w:r>
      <w:r w:rsidR="00D87606">
        <w:rPr>
          <w:color w:val="000000"/>
          <w:szCs w:val="24"/>
        </w:rPr>
        <w:t>p</w:t>
      </w:r>
      <w:r w:rsidR="00932E66" w:rsidRPr="00036976">
        <w:rPr>
          <w:color w:val="000000"/>
          <w:szCs w:val="24"/>
        </w:rPr>
        <w:t>ečující</w:t>
      </w:r>
      <w:r w:rsidR="00C31792" w:rsidRPr="00036976">
        <w:rPr>
          <w:color w:val="000000"/>
          <w:szCs w:val="24"/>
        </w:rPr>
        <w:t>m</w:t>
      </w:r>
      <w:r w:rsidR="00932E66" w:rsidRPr="00036976">
        <w:rPr>
          <w:color w:val="000000"/>
          <w:szCs w:val="24"/>
        </w:rPr>
        <w:t xml:space="preserve"> zajistit</w:t>
      </w:r>
      <w:r w:rsidR="007B1998" w:rsidRPr="00036976">
        <w:rPr>
          <w:color w:val="000000"/>
          <w:szCs w:val="24"/>
        </w:rPr>
        <w:t xml:space="preserve"> nezbytnou pomoc v zajištění krátkodobé péče o svěřené dítě v případě, že na </w:t>
      </w:r>
      <w:r w:rsidR="00C31792" w:rsidRPr="00036976">
        <w:rPr>
          <w:color w:val="000000"/>
          <w:szCs w:val="24"/>
        </w:rPr>
        <w:t xml:space="preserve">straně osob </w:t>
      </w:r>
      <w:r w:rsidR="007B1998" w:rsidRPr="00036976">
        <w:rPr>
          <w:color w:val="000000"/>
          <w:szCs w:val="24"/>
        </w:rPr>
        <w:t>pečující</w:t>
      </w:r>
      <w:r w:rsidR="00C31792" w:rsidRPr="00036976">
        <w:rPr>
          <w:color w:val="000000"/>
          <w:szCs w:val="24"/>
        </w:rPr>
        <w:t>ch</w:t>
      </w:r>
      <w:r w:rsidR="007B1998" w:rsidRPr="00036976">
        <w:rPr>
          <w:color w:val="000000"/>
          <w:szCs w:val="24"/>
        </w:rPr>
        <w:t xml:space="preserve"> nastane některá z překážek zajištění osobní péče o svěřené dítě. </w:t>
      </w:r>
    </w:p>
    <w:p w:rsidR="007B1998" w:rsidRPr="00036976" w:rsidRDefault="007B1998" w:rsidP="007B1998">
      <w:pPr>
        <w:ind w:left="284"/>
        <w:jc w:val="both"/>
        <w:rPr>
          <w:color w:val="auto"/>
          <w:szCs w:val="24"/>
        </w:rPr>
      </w:pPr>
    </w:p>
    <w:p w:rsidR="00677981" w:rsidRPr="00036976" w:rsidRDefault="00677981" w:rsidP="00772F06">
      <w:pPr>
        <w:ind w:left="284"/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V </w:t>
      </w:r>
      <w:r w:rsidR="007B1998" w:rsidRPr="00036976">
        <w:rPr>
          <w:color w:val="000000"/>
          <w:szCs w:val="24"/>
        </w:rPr>
        <w:t xml:space="preserve">souladu s § </w:t>
      </w:r>
      <w:proofErr w:type="gramStart"/>
      <w:r w:rsidR="007B1998" w:rsidRPr="00036976">
        <w:rPr>
          <w:color w:val="000000"/>
          <w:szCs w:val="24"/>
        </w:rPr>
        <w:t>47a</w:t>
      </w:r>
      <w:proofErr w:type="gramEnd"/>
      <w:r w:rsidR="007B1998" w:rsidRPr="00036976">
        <w:rPr>
          <w:color w:val="000000"/>
          <w:szCs w:val="24"/>
        </w:rPr>
        <w:t>, odst. 2, písm. a) zákona o SPOD tato</w:t>
      </w:r>
      <w:r w:rsidR="00652906">
        <w:rPr>
          <w:color w:val="000000"/>
          <w:szCs w:val="24"/>
        </w:rPr>
        <w:t xml:space="preserve"> </w:t>
      </w:r>
      <w:r w:rsidR="007B1998" w:rsidRPr="00036976">
        <w:rPr>
          <w:color w:val="000000"/>
          <w:szCs w:val="24"/>
        </w:rPr>
        <w:t>pomoc spočívá zejména v</w:t>
      </w:r>
      <w:r w:rsidR="00800016" w:rsidRPr="00036976">
        <w:rPr>
          <w:color w:val="000000"/>
          <w:szCs w:val="24"/>
        </w:rPr>
        <w:t> </w:t>
      </w:r>
      <w:r w:rsidR="007B1998" w:rsidRPr="00036976">
        <w:rPr>
          <w:color w:val="000000"/>
          <w:szCs w:val="24"/>
        </w:rPr>
        <w:t>zajištění</w:t>
      </w:r>
      <w:r w:rsidR="00800016" w:rsidRPr="00036976">
        <w:rPr>
          <w:color w:val="000000"/>
          <w:szCs w:val="24"/>
        </w:rPr>
        <w:t xml:space="preserve"> krátkodobé péče:</w:t>
      </w:r>
    </w:p>
    <w:p w:rsidR="006C7F17" w:rsidRDefault="00C31792" w:rsidP="006C7F17">
      <w:pPr>
        <w:numPr>
          <w:ilvl w:val="0"/>
          <w:numId w:val="39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po dobu, kdy jsou </w:t>
      </w:r>
      <w:r w:rsidR="007B1998" w:rsidRPr="00036976">
        <w:rPr>
          <w:color w:val="000000"/>
          <w:szCs w:val="24"/>
        </w:rPr>
        <w:t>osob</w:t>
      </w:r>
      <w:r w:rsidRPr="00036976">
        <w:rPr>
          <w:color w:val="000000"/>
          <w:szCs w:val="24"/>
        </w:rPr>
        <w:t>y</w:t>
      </w:r>
      <w:r w:rsidR="007B1998" w:rsidRPr="00036976">
        <w:rPr>
          <w:color w:val="000000"/>
          <w:szCs w:val="24"/>
        </w:rPr>
        <w:t xml:space="preserve"> pečující uznán</w:t>
      </w:r>
      <w:r w:rsidRPr="00036976">
        <w:rPr>
          <w:color w:val="000000"/>
          <w:szCs w:val="24"/>
        </w:rPr>
        <w:t>y</w:t>
      </w:r>
      <w:r w:rsidR="007B1998" w:rsidRPr="00036976">
        <w:rPr>
          <w:color w:val="000000"/>
          <w:szCs w:val="24"/>
        </w:rPr>
        <w:t xml:space="preserve"> dočasně práce neschopn</w:t>
      </w:r>
      <w:r w:rsidRPr="00036976">
        <w:rPr>
          <w:color w:val="000000"/>
          <w:szCs w:val="24"/>
        </w:rPr>
        <w:t>ými</w:t>
      </w:r>
      <w:r w:rsidR="007B1998" w:rsidRPr="00036976">
        <w:rPr>
          <w:color w:val="000000"/>
          <w:szCs w:val="24"/>
        </w:rPr>
        <w:t xml:space="preserve"> nebo při ošetřování osoby blízké</w:t>
      </w:r>
    </w:p>
    <w:p w:rsidR="006C7F17" w:rsidRPr="006C7F17" w:rsidRDefault="007B1998" w:rsidP="006C7F17">
      <w:pPr>
        <w:numPr>
          <w:ilvl w:val="0"/>
          <w:numId w:val="39"/>
        </w:numPr>
        <w:jc w:val="both"/>
        <w:rPr>
          <w:color w:val="000000"/>
          <w:szCs w:val="24"/>
        </w:rPr>
      </w:pPr>
      <w:r w:rsidRPr="006C7F17">
        <w:rPr>
          <w:color w:val="auto"/>
          <w:szCs w:val="24"/>
        </w:rPr>
        <w:t>při vyřizování nezbytných osobních záležitostí</w:t>
      </w:r>
      <w:r w:rsidR="00677981" w:rsidRPr="006C7F17">
        <w:rPr>
          <w:color w:val="auto"/>
          <w:szCs w:val="24"/>
        </w:rPr>
        <w:t xml:space="preserve"> </w:t>
      </w:r>
    </w:p>
    <w:p w:rsidR="007B1998" w:rsidRPr="006C7F17" w:rsidRDefault="007B1998" w:rsidP="006C7F17">
      <w:pPr>
        <w:numPr>
          <w:ilvl w:val="0"/>
          <w:numId w:val="39"/>
        </w:numPr>
        <w:jc w:val="both"/>
        <w:rPr>
          <w:color w:val="000000"/>
          <w:szCs w:val="24"/>
        </w:rPr>
      </w:pPr>
      <w:r w:rsidRPr="006C7F17">
        <w:rPr>
          <w:color w:val="auto"/>
          <w:szCs w:val="24"/>
        </w:rPr>
        <w:t>při úmrtí osoby blízké</w:t>
      </w:r>
    </w:p>
    <w:p w:rsidR="00051FED" w:rsidRPr="00036976" w:rsidRDefault="00051FED" w:rsidP="00800016">
      <w:pPr>
        <w:ind w:left="360"/>
        <w:jc w:val="both"/>
        <w:rPr>
          <w:color w:val="auto"/>
          <w:szCs w:val="24"/>
        </w:rPr>
      </w:pPr>
    </w:p>
    <w:p w:rsidR="00051FED" w:rsidRPr="00036976" w:rsidRDefault="00164360" w:rsidP="007B1998">
      <w:pPr>
        <w:numPr>
          <w:ilvl w:val="0"/>
          <w:numId w:val="29"/>
        </w:numPr>
        <w:ind w:left="284" w:hanging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Pomoc bude zajištěna prostřednictvím </w:t>
      </w:r>
      <w:r w:rsidR="00016F41" w:rsidRPr="00036976">
        <w:rPr>
          <w:color w:val="auto"/>
          <w:szCs w:val="24"/>
        </w:rPr>
        <w:t xml:space="preserve">odborného personálu </w:t>
      </w:r>
      <w:r w:rsidR="006C7F17">
        <w:rPr>
          <w:color w:val="auto"/>
          <w:szCs w:val="24"/>
        </w:rPr>
        <w:t>osoby pověřené</w:t>
      </w:r>
      <w:r w:rsidR="00016F41" w:rsidRPr="00036976">
        <w:rPr>
          <w:color w:val="auto"/>
          <w:szCs w:val="24"/>
        </w:rPr>
        <w:t xml:space="preserve">, </w:t>
      </w:r>
      <w:r w:rsidRPr="00036976">
        <w:rPr>
          <w:color w:val="auto"/>
          <w:szCs w:val="24"/>
        </w:rPr>
        <w:t>a to</w:t>
      </w:r>
      <w:r w:rsidR="00016F41" w:rsidRPr="00036976">
        <w:rPr>
          <w:color w:val="auto"/>
          <w:szCs w:val="24"/>
        </w:rPr>
        <w:t xml:space="preserve"> </w:t>
      </w:r>
      <w:r w:rsidR="00A9148F" w:rsidRPr="00036976">
        <w:rPr>
          <w:color w:val="auto"/>
          <w:szCs w:val="24"/>
        </w:rPr>
        <w:t>nejpozději do 24 hodin od uplatnění žádosti osob pečující</w:t>
      </w:r>
      <w:r w:rsidR="00C31792" w:rsidRPr="00036976">
        <w:rPr>
          <w:color w:val="auto"/>
          <w:szCs w:val="24"/>
        </w:rPr>
        <w:t>ch</w:t>
      </w:r>
      <w:r w:rsidR="00A9148F" w:rsidRPr="00036976">
        <w:rPr>
          <w:color w:val="auto"/>
          <w:szCs w:val="24"/>
        </w:rPr>
        <w:t xml:space="preserve"> o</w:t>
      </w:r>
      <w:r w:rsidRPr="00036976">
        <w:rPr>
          <w:color w:val="auto"/>
          <w:szCs w:val="24"/>
        </w:rPr>
        <w:t xml:space="preserve"> zajištění pomoci</w:t>
      </w:r>
      <w:r w:rsidR="00B45C97" w:rsidRPr="00036976">
        <w:rPr>
          <w:color w:val="auto"/>
          <w:szCs w:val="24"/>
        </w:rPr>
        <w:t>.</w:t>
      </w:r>
    </w:p>
    <w:p w:rsidR="00B45C97" w:rsidRPr="00036976" w:rsidRDefault="00B45C97" w:rsidP="00B45C97">
      <w:pPr>
        <w:ind w:left="360"/>
        <w:jc w:val="both"/>
        <w:rPr>
          <w:color w:val="auto"/>
          <w:szCs w:val="24"/>
        </w:rPr>
      </w:pPr>
    </w:p>
    <w:p w:rsidR="00B45C97" w:rsidRPr="00036976" w:rsidRDefault="00B45C97" w:rsidP="00307020">
      <w:pPr>
        <w:ind w:left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Tato pomoc bude </w:t>
      </w:r>
      <w:r w:rsidR="007B1998" w:rsidRPr="00036976">
        <w:rPr>
          <w:color w:val="auto"/>
          <w:szCs w:val="24"/>
        </w:rPr>
        <w:t>poskytnuta</w:t>
      </w:r>
      <w:r w:rsidR="00307020" w:rsidRPr="00036976">
        <w:rPr>
          <w:color w:val="auto"/>
          <w:szCs w:val="24"/>
        </w:rPr>
        <w:t xml:space="preserve">:                                                                                                                </w:t>
      </w:r>
    </w:p>
    <w:p w:rsidR="00051FED" w:rsidRPr="00036976" w:rsidRDefault="00051FED" w:rsidP="00051FED">
      <w:pPr>
        <w:numPr>
          <w:ilvl w:val="0"/>
          <w:numId w:val="23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přímo v rodině osob pečující</w:t>
      </w:r>
      <w:r w:rsidR="00C31792" w:rsidRPr="00036976">
        <w:rPr>
          <w:color w:val="auto"/>
          <w:szCs w:val="24"/>
        </w:rPr>
        <w:t>ch</w:t>
      </w:r>
      <w:r w:rsidR="00B45C97" w:rsidRPr="00036976">
        <w:rPr>
          <w:color w:val="auto"/>
          <w:szCs w:val="24"/>
        </w:rPr>
        <w:t xml:space="preserve"> nebo</w:t>
      </w:r>
    </w:p>
    <w:p w:rsidR="00051FED" w:rsidRPr="00036976" w:rsidRDefault="00B45C97" w:rsidP="00051FED">
      <w:pPr>
        <w:numPr>
          <w:ilvl w:val="0"/>
          <w:numId w:val="23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na dětské skupině v</w:t>
      </w:r>
      <w:r w:rsidR="006C7F17">
        <w:rPr>
          <w:color w:val="auto"/>
          <w:szCs w:val="24"/>
        </w:rPr>
        <w:t> centru.</w:t>
      </w:r>
    </w:p>
    <w:p w:rsidR="00B45C97" w:rsidRPr="00036976" w:rsidRDefault="00B45C97" w:rsidP="00B45C97">
      <w:pPr>
        <w:ind w:left="1080"/>
        <w:jc w:val="both"/>
        <w:rPr>
          <w:color w:val="FF0000"/>
          <w:szCs w:val="24"/>
        </w:rPr>
      </w:pPr>
    </w:p>
    <w:p w:rsidR="00164360" w:rsidRPr="00036976" w:rsidRDefault="001A43CD" w:rsidP="007B1998">
      <w:pPr>
        <w:numPr>
          <w:ilvl w:val="0"/>
          <w:numId w:val="29"/>
        </w:numPr>
        <w:ind w:left="284" w:hanging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V případě, že se jedná o manžele, nastupuje nejdříve povinnost druhého manžela podílet se na péči o svěřené dítě.</w:t>
      </w:r>
    </w:p>
    <w:p w:rsidR="00164360" w:rsidRPr="00036976" w:rsidRDefault="00164360" w:rsidP="00164360">
      <w:pPr>
        <w:jc w:val="both"/>
        <w:rPr>
          <w:color w:val="auto"/>
          <w:szCs w:val="24"/>
        </w:rPr>
      </w:pPr>
    </w:p>
    <w:p w:rsidR="00B45C97" w:rsidRDefault="00B45C97" w:rsidP="00164360">
      <w:pPr>
        <w:jc w:val="both"/>
        <w:rPr>
          <w:color w:val="000000"/>
          <w:szCs w:val="24"/>
        </w:rPr>
      </w:pPr>
    </w:p>
    <w:p w:rsidR="006C7F17" w:rsidRDefault="006C7F17" w:rsidP="00164360">
      <w:pPr>
        <w:jc w:val="both"/>
        <w:rPr>
          <w:color w:val="000000"/>
          <w:szCs w:val="24"/>
        </w:rPr>
      </w:pPr>
    </w:p>
    <w:p w:rsidR="006C7F17" w:rsidRDefault="006C7F17" w:rsidP="00164360">
      <w:pPr>
        <w:jc w:val="both"/>
        <w:rPr>
          <w:color w:val="000000"/>
          <w:szCs w:val="24"/>
        </w:rPr>
      </w:pPr>
    </w:p>
    <w:p w:rsidR="006C7F17" w:rsidRPr="00036976" w:rsidRDefault="006C7F17" w:rsidP="00164360">
      <w:pPr>
        <w:jc w:val="both"/>
        <w:rPr>
          <w:color w:val="000000"/>
          <w:szCs w:val="24"/>
        </w:rPr>
      </w:pPr>
    </w:p>
    <w:p w:rsidR="00B45C97" w:rsidRPr="00036976" w:rsidRDefault="00B45C97" w:rsidP="00B45C97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Pomoc při zajištění celodenní péče o svěřené dítě</w:t>
      </w:r>
    </w:p>
    <w:p w:rsidR="002F643E" w:rsidRPr="00036976" w:rsidRDefault="002F643E" w:rsidP="006E2854">
      <w:pPr>
        <w:rPr>
          <w:b/>
          <w:color w:val="000000"/>
          <w:szCs w:val="24"/>
        </w:rPr>
      </w:pPr>
    </w:p>
    <w:p w:rsidR="00164360" w:rsidRPr="00036976" w:rsidRDefault="00FC1B4B" w:rsidP="007B1998">
      <w:pPr>
        <w:numPr>
          <w:ilvl w:val="0"/>
          <w:numId w:val="31"/>
        </w:numPr>
        <w:ind w:left="284" w:hanging="284"/>
        <w:jc w:val="both"/>
        <w:rPr>
          <w:color w:val="7030A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="00E76185" w:rsidRPr="00036976">
        <w:rPr>
          <w:color w:val="000000"/>
          <w:szCs w:val="24"/>
        </w:rPr>
        <w:t xml:space="preserve"> pečující</w:t>
      </w:r>
      <w:r w:rsidR="00F15278" w:rsidRPr="00036976">
        <w:rPr>
          <w:color w:val="000000"/>
          <w:szCs w:val="24"/>
        </w:rPr>
        <w:t xml:space="preserve"> </w:t>
      </w:r>
      <w:r w:rsidRPr="00036976">
        <w:rPr>
          <w:color w:val="000000"/>
          <w:szCs w:val="24"/>
        </w:rPr>
        <w:t>m</w:t>
      </w:r>
      <w:r w:rsidR="00EE5C38" w:rsidRPr="00036976">
        <w:rPr>
          <w:color w:val="000000"/>
          <w:szCs w:val="24"/>
        </w:rPr>
        <w:t>ají</w:t>
      </w:r>
      <w:r w:rsidRPr="00036976">
        <w:rPr>
          <w:color w:val="000000"/>
          <w:szCs w:val="24"/>
        </w:rPr>
        <w:t xml:space="preserve"> </w:t>
      </w:r>
      <w:r w:rsidR="00C35EFF" w:rsidRPr="00036976">
        <w:rPr>
          <w:color w:val="000000"/>
          <w:szCs w:val="24"/>
        </w:rPr>
        <w:t>právo</w:t>
      </w:r>
      <w:r w:rsidR="004605F1" w:rsidRPr="00036976">
        <w:rPr>
          <w:color w:val="000000"/>
          <w:szCs w:val="24"/>
        </w:rPr>
        <w:t xml:space="preserve"> na poskytnutí pomoci se zajištěním</w:t>
      </w:r>
      <w:r w:rsidR="00164360" w:rsidRPr="00036976">
        <w:rPr>
          <w:color w:val="000000"/>
          <w:szCs w:val="24"/>
        </w:rPr>
        <w:t xml:space="preserve"> celodenní péče o svěř</w:t>
      </w:r>
      <w:r w:rsidR="001335AB" w:rsidRPr="00036976">
        <w:rPr>
          <w:color w:val="000000"/>
          <w:szCs w:val="24"/>
        </w:rPr>
        <w:t>ené dítě</w:t>
      </w:r>
      <w:r w:rsidR="004605F1" w:rsidRPr="00036976">
        <w:rPr>
          <w:color w:val="000000"/>
          <w:szCs w:val="24"/>
        </w:rPr>
        <w:t xml:space="preserve"> ze strany </w:t>
      </w:r>
      <w:r w:rsidR="006C7F17">
        <w:rPr>
          <w:color w:val="000000"/>
          <w:szCs w:val="24"/>
        </w:rPr>
        <w:t>osoby pověřené</w:t>
      </w:r>
      <w:r w:rsidR="001335AB" w:rsidRPr="00036976">
        <w:rPr>
          <w:color w:val="000000"/>
          <w:szCs w:val="24"/>
        </w:rPr>
        <w:t xml:space="preserve"> </w:t>
      </w:r>
      <w:r w:rsidR="004605F1" w:rsidRPr="00036976">
        <w:rPr>
          <w:color w:val="000000"/>
          <w:szCs w:val="24"/>
        </w:rPr>
        <w:t xml:space="preserve">v rozsahu </w:t>
      </w:r>
      <w:r w:rsidR="001335AB" w:rsidRPr="00036976">
        <w:rPr>
          <w:color w:val="000000"/>
          <w:szCs w:val="24"/>
        </w:rPr>
        <w:t>alespoň 14</w:t>
      </w:r>
      <w:r w:rsidR="00164360" w:rsidRPr="00036976">
        <w:rPr>
          <w:color w:val="000000"/>
          <w:szCs w:val="24"/>
        </w:rPr>
        <w:t xml:space="preserve"> </w:t>
      </w:r>
      <w:r w:rsidR="001335AB" w:rsidRPr="00036976">
        <w:rPr>
          <w:color w:val="000000"/>
          <w:szCs w:val="24"/>
        </w:rPr>
        <w:t>kalendářních dnů</w:t>
      </w:r>
      <w:r w:rsidR="00164360" w:rsidRPr="00036976">
        <w:rPr>
          <w:color w:val="000000"/>
          <w:szCs w:val="24"/>
        </w:rPr>
        <w:t xml:space="preserve"> v kalendářním </w:t>
      </w:r>
      <w:r w:rsidR="004605F1" w:rsidRPr="00036976">
        <w:rPr>
          <w:color w:val="000000"/>
          <w:szCs w:val="24"/>
        </w:rPr>
        <w:t>roce (dále jen „péče“)</w:t>
      </w:r>
      <w:r w:rsidR="00864974" w:rsidRPr="00036976">
        <w:rPr>
          <w:color w:val="000000"/>
          <w:szCs w:val="24"/>
        </w:rPr>
        <w:t>, jestliže svěřené dítě dosáhlo alespoň věku 2 let.</w:t>
      </w:r>
      <w:r w:rsidR="00164360" w:rsidRPr="00036976">
        <w:rPr>
          <w:color w:val="000000"/>
          <w:szCs w:val="24"/>
        </w:rPr>
        <w:t xml:space="preserve"> </w:t>
      </w:r>
      <w:r w:rsidR="004605F1" w:rsidRPr="00036976">
        <w:rPr>
          <w:color w:val="auto"/>
          <w:szCs w:val="24"/>
        </w:rPr>
        <w:t>Nárok na tu</w:t>
      </w:r>
      <w:r w:rsidR="00E76185" w:rsidRPr="00036976">
        <w:rPr>
          <w:color w:val="auto"/>
          <w:szCs w:val="24"/>
        </w:rPr>
        <w:t>to péči přísluší oběma osobám pečujícím</w:t>
      </w:r>
      <w:r w:rsidR="00FB4B64" w:rsidRPr="00036976">
        <w:rPr>
          <w:color w:val="auto"/>
          <w:szCs w:val="24"/>
        </w:rPr>
        <w:t>, ty jsou však povinny</w:t>
      </w:r>
      <w:r w:rsidR="004605F1" w:rsidRPr="00036976">
        <w:rPr>
          <w:color w:val="auto"/>
          <w:szCs w:val="24"/>
        </w:rPr>
        <w:t xml:space="preserve"> ji čerpat současně.</w:t>
      </w:r>
      <w:r w:rsidR="004605F1" w:rsidRPr="00036976">
        <w:rPr>
          <w:color w:val="7030A0"/>
          <w:szCs w:val="24"/>
        </w:rPr>
        <w:t xml:space="preserve"> </w:t>
      </w:r>
    </w:p>
    <w:p w:rsidR="00601411" w:rsidRPr="00036976" w:rsidRDefault="00601411" w:rsidP="00B45C97">
      <w:pPr>
        <w:ind w:left="360"/>
        <w:jc w:val="both"/>
        <w:rPr>
          <w:color w:val="7030A0"/>
          <w:szCs w:val="24"/>
        </w:rPr>
      </w:pPr>
    </w:p>
    <w:p w:rsidR="00601411" w:rsidRPr="00036976" w:rsidRDefault="006C7F17" w:rsidP="00307020">
      <w:pPr>
        <w:ind w:left="284"/>
        <w:jc w:val="both"/>
        <w:rPr>
          <w:color w:val="auto"/>
          <w:szCs w:val="24"/>
        </w:rPr>
      </w:pPr>
      <w:r>
        <w:rPr>
          <w:color w:val="auto"/>
          <w:szCs w:val="24"/>
        </w:rPr>
        <w:t>Osoba pověřená</w:t>
      </w:r>
      <w:r w:rsidR="00601411" w:rsidRPr="00036976">
        <w:rPr>
          <w:color w:val="auto"/>
          <w:szCs w:val="24"/>
        </w:rPr>
        <w:t xml:space="preserve"> se s</w:t>
      </w:r>
      <w:r w:rsidR="00EE5C38" w:rsidRPr="00036976">
        <w:rPr>
          <w:color w:val="auto"/>
          <w:szCs w:val="24"/>
        </w:rPr>
        <w:t> </w:t>
      </w:r>
      <w:r w:rsidR="00601411" w:rsidRPr="00036976">
        <w:rPr>
          <w:color w:val="auto"/>
          <w:szCs w:val="24"/>
        </w:rPr>
        <w:t>osob</w:t>
      </w:r>
      <w:r w:rsidR="00EE5C38" w:rsidRPr="00036976">
        <w:rPr>
          <w:color w:val="auto"/>
          <w:szCs w:val="24"/>
        </w:rPr>
        <w:t xml:space="preserve">ami </w:t>
      </w:r>
      <w:r w:rsidR="00601411" w:rsidRPr="00036976">
        <w:rPr>
          <w:color w:val="auto"/>
          <w:szCs w:val="24"/>
        </w:rPr>
        <w:t>pečující</w:t>
      </w:r>
      <w:r w:rsidR="00EE5C38" w:rsidRPr="00036976">
        <w:rPr>
          <w:color w:val="auto"/>
          <w:szCs w:val="24"/>
        </w:rPr>
        <w:t>mi</w:t>
      </w:r>
      <w:r w:rsidR="00601411" w:rsidRPr="00036976">
        <w:rPr>
          <w:color w:val="auto"/>
          <w:szCs w:val="24"/>
        </w:rPr>
        <w:t xml:space="preserve"> dohodl</w:t>
      </w:r>
      <w:r>
        <w:rPr>
          <w:color w:val="auto"/>
          <w:szCs w:val="24"/>
        </w:rPr>
        <w:t>a</w:t>
      </w:r>
      <w:r w:rsidR="00601411" w:rsidRPr="00036976">
        <w:rPr>
          <w:color w:val="auto"/>
          <w:szCs w:val="24"/>
        </w:rPr>
        <w:t xml:space="preserve"> na těchto podmínkách</w:t>
      </w:r>
      <w:r w:rsidR="00307020" w:rsidRPr="00036976">
        <w:rPr>
          <w:color w:val="auto"/>
          <w:szCs w:val="24"/>
        </w:rPr>
        <w:t>:</w:t>
      </w:r>
    </w:p>
    <w:p w:rsidR="00B87122" w:rsidRPr="00036976" w:rsidRDefault="00B87122" w:rsidP="00B87122">
      <w:pPr>
        <w:pStyle w:val="Odstavecseseznamem"/>
        <w:rPr>
          <w:color w:val="auto"/>
          <w:szCs w:val="24"/>
        </w:rPr>
      </w:pPr>
    </w:p>
    <w:p w:rsidR="00601411" w:rsidRPr="00036976" w:rsidRDefault="005B0A58" w:rsidP="00B87122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Ž</w:t>
      </w:r>
      <w:r w:rsidR="00B87122" w:rsidRPr="00036976">
        <w:rPr>
          <w:color w:val="auto"/>
          <w:szCs w:val="24"/>
        </w:rPr>
        <w:t xml:space="preserve">ádost o čerpání této péče je třeba u </w:t>
      </w:r>
      <w:r w:rsidR="006C7F17">
        <w:rPr>
          <w:color w:val="auto"/>
          <w:szCs w:val="24"/>
        </w:rPr>
        <w:t>osoby pověřené</w:t>
      </w:r>
      <w:r w:rsidR="00B87122" w:rsidRPr="00036976">
        <w:rPr>
          <w:color w:val="auto"/>
          <w:szCs w:val="24"/>
        </w:rPr>
        <w:t xml:space="preserve"> uplatnit zpravidla </w:t>
      </w:r>
      <w:r w:rsidR="00601411" w:rsidRPr="00036976">
        <w:rPr>
          <w:color w:val="auto"/>
          <w:szCs w:val="24"/>
        </w:rPr>
        <w:t>dva</w:t>
      </w:r>
      <w:r w:rsidR="00B87122" w:rsidRPr="00036976">
        <w:rPr>
          <w:color w:val="auto"/>
          <w:szCs w:val="24"/>
        </w:rPr>
        <w:t xml:space="preserve"> měsíc</w:t>
      </w:r>
      <w:r w:rsidR="00652906">
        <w:rPr>
          <w:color w:val="auto"/>
          <w:szCs w:val="24"/>
        </w:rPr>
        <w:t>e</w:t>
      </w:r>
      <w:r w:rsidR="00B87122" w:rsidRPr="00036976">
        <w:rPr>
          <w:color w:val="auto"/>
          <w:szCs w:val="24"/>
        </w:rPr>
        <w:t xml:space="preserve"> př</w:t>
      </w:r>
      <w:r w:rsidR="00601411" w:rsidRPr="00036976">
        <w:rPr>
          <w:color w:val="auto"/>
          <w:szCs w:val="24"/>
        </w:rPr>
        <w:t>ed plánovaným začátkem čerpání</w:t>
      </w:r>
      <w:r w:rsidRPr="00036976">
        <w:rPr>
          <w:color w:val="auto"/>
          <w:szCs w:val="24"/>
        </w:rPr>
        <w:t>.</w:t>
      </w:r>
    </w:p>
    <w:p w:rsidR="00601411" w:rsidRPr="00036976" w:rsidRDefault="00601411" w:rsidP="00601411">
      <w:pPr>
        <w:ind w:left="720"/>
        <w:jc w:val="both"/>
        <w:rPr>
          <w:color w:val="auto"/>
          <w:szCs w:val="24"/>
        </w:rPr>
      </w:pPr>
    </w:p>
    <w:p w:rsidR="00601411" w:rsidRPr="00036976" w:rsidRDefault="005B0A58" w:rsidP="00B87122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Ž</w:t>
      </w:r>
      <w:r w:rsidR="00B87122" w:rsidRPr="00036976">
        <w:rPr>
          <w:color w:val="auto"/>
          <w:szCs w:val="24"/>
        </w:rPr>
        <w:t xml:space="preserve">ádosti je </w:t>
      </w:r>
      <w:r w:rsidR="006C7F17">
        <w:rPr>
          <w:color w:val="auto"/>
          <w:szCs w:val="24"/>
        </w:rPr>
        <w:t>osoba pověřená</w:t>
      </w:r>
      <w:r w:rsidR="00B87122" w:rsidRPr="00036976">
        <w:rPr>
          <w:color w:val="auto"/>
          <w:szCs w:val="24"/>
        </w:rPr>
        <w:t xml:space="preserve"> povinn</w:t>
      </w:r>
      <w:r w:rsidR="006C7F17">
        <w:rPr>
          <w:color w:val="auto"/>
          <w:szCs w:val="24"/>
        </w:rPr>
        <w:t>a</w:t>
      </w:r>
      <w:r w:rsidR="00B87122" w:rsidRPr="00036976">
        <w:rPr>
          <w:color w:val="auto"/>
          <w:szCs w:val="24"/>
        </w:rPr>
        <w:t xml:space="preserve"> vyhovět a</w:t>
      </w:r>
      <w:r w:rsidR="00B84E3B" w:rsidRPr="00036976">
        <w:rPr>
          <w:color w:val="auto"/>
          <w:szCs w:val="24"/>
        </w:rPr>
        <w:t xml:space="preserve"> dítěti poskytne celodenní péči:</w:t>
      </w:r>
    </w:p>
    <w:p w:rsidR="00601411" w:rsidRPr="00036976" w:rsidRDefault="00601411" w:rsidP="00601411">
      <w:pPr>
        <w:numPr>
          <w:ilvl w:val="0"/>
          <w:numId w:val="24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v</w:t>
      </w:r>
      <w:r w:rsidR="006C7F17">
        <w:rPr>
          <w:color w:val="auto"/>
          <w:szCs w:val="24"/>
        </w:rPr>
        <w:t> centru,</w:t>
      </w:r>
    </w:p>
    <w:p w:rsidR="00601411" w:rsidRPr="00036976" w:rsidRDefault="00601411" w:rsidP="00601411">
      <w:pPr>
        <w:numPr>
          <w:ilvl w:val="0"/>
          <w:numId w:val="24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v jiných zařízeních sjednaných </w:t>
      </w:r>
      <w:r w:rsidR="006C7F17">
        <w:rPr>
          <w:color w:val="auto"/>
          <w:szCs w:val="24"/>
        </w:rPr>
        <w:t>osobou pověřenou</w:t>
      </w:r>
      <w:r w:rsidRPr="00036976">
        <w:rPr>
          <w:color w:val="auto"/>
          <w:szCs w:val="24"/>
        </w:rPr>
        <w:t xml:space="preserve"> k volnočasovým aktivitám dětí</w:t>
      </w:r>
      <w:r w:rsidR="006C7F17">
        <w:rPr>
          <w:color w:val="auto"/>
          <w:szCs w:val="24"/>
        </w:rPr>
        <w:t>.</w:t>
      </w:r>
    </w:p>
    <w:p w:rsidR="00601411" w:rsidRPr="00036976" w:rsidRDefault="00601411" w:rsidP="00601411">
      <w:pPr>
        <w:ind w:left="1080"/>
        <w:jc w:val="both"/>
        <w:rPr>
          <w:color w:val="auto"/>
          <w:szCs w:val="24"/>
        </w:rPr>
      </w:pPr>
    </w:p>
    <w:p w:rsidR="00D74D69" w:rsidRPr="00036976" w:rsidRDefault="005B0A58" w:rsidP="00D74D69">
      <w:pPr>
        <w:numPr>
          <w:ilvl w:val="0"/>
          <w:numId w:val="11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P</w:t>
      </w:r>
      <w:r w:rsidR="00BE0238" w:rsidRPr="00036976">
        <w:rPr>
          <w:color w:val="000000"/>
          <w:szCs w:val="24"/>
        </w:rPr>
        <w:t>okud osob</w:t>
      </w:r>
      <w:r w:rsidR="00EE5C38" w:rsidRPr="00036976">
        <w:rPr>
          <w:color w:val="000000"/>
          <w:szCs w:val="24"/>
        </w:rPr>
        <w:t>y</w:t>
      </w:r>
      <w:r w:rsidR="00BE0238" w:rsidRPr="00036976">
        <w:rPr>
          <w:color w:val="000000"/>
          <w:szCs w:val="24"/>
        </w:rPr>
        <w:t xml:space="preserve"> pečující</w:t>
      </w:r>
      <w:r w:rsidR="00D74D69" w:rsidRPr="00036976">
        <w:rPr>
          <w:color w:val="000000"/>
          <w:szCs w:val="24"/>
        </w:rPr>
        <w:t xml:space="preserve"> </w:t>
      </w:r>
      <w:r w:rsidR="00B87122" w:rsidRPr="00036976">
        <w:rPr>
          <w:color w:val="000000"/>
          <w:szCs w:val="24"/>
        </w:rPr>
        <w:t>navrhn</w:t>
      </w:r>
      <w:r w:rsidR="00EE5C38" w:rsidRPr="00036976">
        <w:rPr>
          <w:color w:val="000000"/>
          <w:szCs w:val="24"/>
        </w:rPr>
        <w:t>ou</w:t>
      </w:r>
      <w:r w:rsidR="00036976" w:rsidRPr="00036976">
        <w:rPr>
          <w:color w:val="000000"/>
          <w:szCs w:val="24"/>
        </w:rPr>
        <w:t xml:space="preserve"> </w:t>
      </w:r>
      <w:r w:rsidR="00B87122" w:rsidRPr="00036976">
        <w:rPr>
          <w:color w:val="000000"/>
          <w:szCs w:val="24"/>
        </w:rPr>
        <w:t>pro dítě u</w:t>
      </w:r>
      <w:r w:rsidR="00D74D69" w:rsidRPr="00036976">
        <w:rPr>
          <w:color w:val="000000"/>
          <w:szCs w:val="24"/>
        </w:rPr>
        <w:t xml:space="preserve">rčitý typ péče, je </w:t>
      </w:r>
      <w:r w:rsidR="00931FE9">
        <w:rPr>
          <w:color w:val="000000"/>
          <w:szCs w:val="24"/>
        </w:rPr>
        <w:t>osoba pověřená</w:t>
      </w:r>
      <w:r w:rsidR="00D74D69" w:rsidRPr="00036976">
        <w:rPr>
          <w:color w:val="000000"/>
          <w:szCs w:val="24"/>
        </w:rPr>
        <w:t xml:space="preserve"> povinn</w:t>
      </w:r>
      <w:r w:rsidR="00931FE9">
        <w:rPr>
          <w:color w:val="000000"/>
          <w:szCs w:val="24"/>
        </w:rPr>
        <w:t>a</w:t>
      </w:r>
      <w:r w:rsidR="00D74D69" w:rsidRPr="00036976">
        <w:rPr>
          <w:color w:val="000000"/>
          <w:szCs w:val="24"/>
        </w:rPr>
        <w:t xml:space="preserve"> ji</w:t>
      </w:r>
      <w:r w:rsidR="00EE5C38" w:rsidRPr="00036976">
        <w:rPr>
          <w:color w:val="000000"/>
          <w:szCs w:val="24"/>
        </w:rPr>
        <w:t>m</w:t>
      </w:r>
      <w:r w:rsidR="00D74D69" w:rsidRPr="00036976">
        <w:rPr>
          <w:color w:val="000000"/>
          <w:szCs w:val="24"/>
        </w:rPr>
        <w:t xml:space="preserve"> vyhovět, ledaže by taková péče byla nepřiměřeně </w:t>
      </w:r>
      <w:r w:rsidR="00B87122" w:rsidRPr="00036976">
        <w:rPr>
          <w:color w:val="000000"/>
          <w:szCs w:val="24"/>
        </w:rPr>
        <w:t xml:space="preserve">finančně </w:t>
      </w:r>
      <w:r w:rsidR="00954F06" w:rsidRPr="00036976">
        <w:rPr>
          <w:color w:val="000000"/>
          <w:szCs w:val="24"/>
        </w:rPr>
        <w:t>nákladná</w:t>
      </w:r>
      <w:r w:rsidR="001A43CD" w:rsidRPr="00036976">
        <w:rPr>
          <w:color w:val="000000"/>
          <w:szCs w:val="24"/>
        </w:rPr>
        <w:t xml:space="preserve"> a byla</w:t>
      </w:r>
      <w:r w:rsidR="00D74D69" w:rsidRPr="00036976">
        <w:rPr>
          <w:color w:val="000000"/>
          <w:szCs w:val="24"/>
        </w:rPr>
        <w:t xml:space="preserve"> </w:t>
      </w:r>
      <w:r w:rsidR="001A43CD" w:rsidRPr="00036976">
        <w:rPr>
          <w:color w:val="000000"/>
          <w:szCs w:val="24"/>
        </w:rPr>
        <w:t xml:space="preserve">by v rozporu s potřebami a zájmem dítěte. </w:t>
      </w:r>
      <w:r w:rsidR="00D74D69" w:rsidRPr="00036976">
        <w:rPr>
          <w:color w:val="000000"/>
          <w:szCs w:val="24"/>
        </w:rPr>
        <w:t xml:space="preserve">Takové skutečnosti je </w:t>
      </w:r>
      <w:r w:rsidR="00931FE9">
        <w:rPr>
          <w:color w:val="000000"/>
          <w:szCs w:val="24"/>
        </w:rPr>
        <w:t>osoba pověřená</w:t>
      </w:r>
      <w:r w:rsidR="00D74D69" w:rsidRPr="00036976">
        <w:rPr>
          <w:color w:val="000000"/>
          <w:szCs w:val="24"/>
        </w:rPr>
        <w:t xml:space="preserve"> povinn</w:t>
      </w:r>
      <w:r w:rsidR="00931FE9">
        <w:rPr>
          <w:color w:val="000000"/>
          <w:szCs w:val="24"/>
        </w:rPr>
        <w:t>a</w:t>
      </w:r>
      <w:r w:rsidR="00D74D69" w:rsidRPr="00036976">
        <w:rPr>
          <w:color w:val="000000"/>
          <w:szCs w:val="24"/>
        </w:rPr>
        <w:t xml:space="preserve"> přesvědčivě odůvodnit a vždy navrhnout jinou alternativu.</w:t>
      </w:r>
      <w:r w:rsidR="001A43CD" w:rsidRPr="00036976">
        <w:rPr>
          <w:color w:val="000000"/>
          <w:szCs w:val="24"/>
        </w:rPr>
        <w:t xml:space="preserve"> Při poskytování </w:t>
      </w:r>
      <w:r w:rsidR="00BE0238" w:rsidRPr="00036976">
        <w:rPr>
          <w:color w:val="000000"/>
          <w:szCs w:val="24"/>
        </w:rPr>
        <w:t>určitého typu péče j</w:t>
      </w:r>
      <w:r w:rsidR="00EE5C38" w:rsidRPr="00036976">
        <w:rPr>
          <w:color w:val="000000"/>
          <w:szCs w:val="24"/>
        </w:rPr>
        <w:t>sou</w:t>
      </w:r>
      <w:r w:rsidR="00BE0238" w:rsidRPr="00036976">
        <w:rPr>
          <w:color w:val="000000"/>
          <w:szCs w:val="24"/>
        </w:rPr>
        <w:t xml:space="preserve"> osob</w:t>
      </w:r>
      <w:r w:rsidR="00EE5C38" w:rsidRPr="00036976">
        <w:rPr>
          <w:color w:val="000000"/>
          <w:szCs w:val="24"/>
        </w:rPr>
        <w:t>y</w:t>
      </w:r>
      <w:r w:rsidR="00BE0238" w:rsidRPr="00036976">
        <w:rPr>
          <w:color w:val="000000"/>
          <w:szCs w:val="24"/>
        </w:rPr>
        <w:t xml:space="preserve"> pečující</w:t>
      </w:r>
      <w:r w:rsidR="001A43CD" w:rsidRPr="00036976">
        <w:rPr>
          <w:color w:val="000000"/>
          <w:szCs w:val="24"/>
        </w:rPr>
        <w:t xml:space="preserve"> odpovědn</w:t>
      </w:r>
      <w:r w:rsidR="00EE5C38" w:rsidRPr="00036976">
        <w:rPr>
          <w:color w:val="000000"/>
          <w:szCs w:val="24"/>
        </w:rPr>
        <w:t>y</w:t>
      </w:r>
      <w:r w:rsidR="004667B8" w:rsidRPr="00036976">
        <w:rPr>
          <w:color w:val="000000"/>
          <w:szCs w:val="24"/>
        </w:rPr>
        <w:t xml:space="preserve"> za předání důležitých informací o dítěti</w:t>
      </w:r>
      <w:r w:rsidR="001A43CD" w:rsidRPr="00036976">
        <w:rPr>
          <w:color w:val="000000"/>
          <w:szCs w:val="24"/>
        </w:rPr>
        <w:t xml:space="preserve"> osobě</w:t>
      </w:r>
      <w:r w:rsidR="004667B8" w:rsidRPr="00036976">
        <w:rPr>
          <w:color w:val="000000"/>
          <w:szCs w:val="24"/>
        </w:rPr>
        <w:t>, která dítě převezme</w:t>
      </w:r>
      <w:r w:rsidRPr="00036976">
        <w:rPr>
          <w:color w:val="000000"/>
          <w:szCs w:val="24"/>
        </w:rPr>
        <w:t>.</w:t>
      </w:r>
    </w:p>
    <w:p w:rsidR="00902E2D" w:rsidRPr="00036976" w:rsidRDefault="00902E2D" w:rsidP="00494833">
      <w:pPr>
        <w:pStyle w:val="Odstavecseseznamem"/>
        <w:ind w:left="0"/>
        <w:rPr>
          <w:color w:val="000000"/>
          <w:szCs w:val="24"/>
        </w:rPr>
      </w:pPr>
    </w:p>
    <w:p w:rsidR="00902E2D" w:rsidRPr="00036976" w:rsidRDefault="00902E2D" w:rsidP="007B1998">
      <w:pPr>
        <w:numPr>
          <w:ilvl w:val="0"/>
          <w:numId w:val="31"/>
        </w:numPr>
        <w:ind w:left="284" w:hanging="284"/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Nevyčerpaná péče se do dalšího roku nepřevádí ani se za ni neposkytuje finanční kompenzace.</w:t>
      </w:r>
    </w:p>
    <w:p w:rsidR="00601411" w:rsidRPr="00036976" w:rsidRDefault="00601411" w:rsidP="006E2854">
      <w:pPr>
        <w:pStyle w:val="Odstavecseseznamem"/>
        <w:ind w:left="0"/>
        <w:rPr>
          <w:color w:val="000000"/>
          <w:szCs w:val="24"/>
        </w:rPr>
      </w:pPr>
    </w:p>
    <w:p w:rsidR="00601411" w:rsidRPr="00036976" w:rsidRDefault="00601411" w:rsidP="00601411">
      <w:pPr>
        <w:pStyle w:val="Odstavecseseznamem"/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Zprostředkování odborné pomoci</w:t>
      </w:r>
    </w:p>
    <w:p w:rsidR="002F643E" w:rsidRPr="00036976" w:rsidRDefault="002F643E" w:rsidP="007B1998">
      <w:pPr>
        <w:pStyle w:val="Odstavecseseznamem"/>
        <w:ind w:left="0"/>
        <w:rPr>
          <w:b/>
          <w:color w:val="000000"/>
          <w:szCs w:val="24"/>
        </w:rPr>
      </w:pPr>
    </w:p>
    <w:p w:rsidR="008003E6" w:rsidRPr="00036976" w:rsidRDefault="00BE0238" w:rsidP="00036976">
      <w:p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Osob</w:t>
      </w:r>
      <w:r w:rsidR="00EE5C38" w:rsidRPr="00036976">
        <w:rPr>
          <w:color w:val="auto"/>
          <w:szCs w:val="24"/>
        </w:rPr>
        <w:t>y</w:t>
      </w:r>
      <w:r w:rsidRPr="00036976">
        <w:rPr>
          <w:color w:val="auto"/>
          <w:szCs w:val="24"/>
        </w:rPr>
        <w:t xml:space="preserve"> pečující</w:t>
      </w:r>
      <w:r w:rsidR="0017151D" w:rsidRPr="00036976">
        <w:rPr>
          <w:color w:val="auto"/>
          <w:szCs w:val="24"/>
        </w:rPr>
        <w:t xml:space="preserve"> nebo svěřené dítě</w:t>
      </w:r>
      <w:r w:rsidR="00F15278" w:rsidRPr="00036976">
        <w:rPr>
          <w:color w:val="000000"/>
          <w:szCs w:val="24"/>
        </w:rPr>
        <w:t xml:space="preserve"> mají</w:t>
      </w:r>
      <w:r w:rsidR="00164360" w:rsidRPr="00036976">
        <w:rPr>
          <w:color w:val="000000"/>
          <w:szCs w:val="24"/>
        </w:rPr>
        <w:t xml:space="preserve"> právo na zprostředkování psychologické, terapeutické nebo jiné odbor</w:t>
      </w:r>
      <w:r w:rsidR="00C35EFF" w:rsidRPr="00036976">
        <w:rPr>
          <w:color w:val="000000"/>
          <w:szCs w:val="24"/>
        </w:rPr>
        <w:t xml:space="preserve">né pomoci </w:t>
      </w:r>
      <w:r w:rsidR="00164360" w:rsidRPr="00036976">
        <w:rPr>
          <w:color w:val="000000"/>
          <w:szCs w:val="24"/>
        </w:rPr>
        <w:t xml:space="preserve">alespoň jednou za 6 měsíců. </w:t>
      </w:r>
    </w:p>
    <w:p w:rsidR="00E877B3" w:rsidRPr="00036976" w:rsidRDefault="00E877B3" w:rsidP="00E877B3">
      <w:pPr>
        <w:ind w:left="284"/>
        <w:jc w:val="both"/>
        <w:rPr>
          <w:color w:val="auto"/>
          <w:szCs w:val="24"/>
        </w:rPr>
      </w:pPr>
    </w:p>
    <w:p w:rsidR="00E877B3" w:rsidRPr="00036976" w:rsidRDefault="00164360" w:rsidP="00E877B3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036976">
        <w:rPr>
          <w:color w:val="000000"/>
          <w:szCs w:val="24"/>
        </w:rPr>
        <w:t xml:space="preserve">Zprostředkování této odborné pomoci nebo zajištění sociálních služeb bude realizováno </w:t>
      </w:r>
      <w:r w:rsidR="00BE0238" w:rsidRPr="00036976">
        <w:rPr>
          <w:color w:val="000000"/>
          <w:szCs w:val="24"/>
        </w:rPr>
        <w:t>na žádost osob pečující</w:t>
      </w:r>
      <w:r w:rsidR="00EE5C38" w:rsidRPr="00036976">
        <w:rPr>
          <w:color w:val="000000"/>
          <w:szCs w:val="24"/>
        </w:rPr>
        <w:t>ch</w:t>
      </w:r>
      <w:r w:rsidRPr="00036976">
        <w:rPr>
          <w:color w:val="000000"/>
          <w:szCs w:val="24"/>
        </w:rPr>
        <w:t xml:space="preserve">. </w:t>
      </w:r>
    </w:p>
    <w:p w:rsidR="00E877B3" w:rsidRPr="00036976" w:rsidRDefault="00E877B3" w:rsidP="00E877B3">
      <w:pPr>
        <w:ind w:left="720"/>
        <w:jc w:val="both"/>
        <w:rPr>
          <w:color w:val="auto"/>
          <w:szCs w:val="24"/>
        </w:rPr>
      </w:pPr>
    </w:p>
    <w:p w:rsidR="00E877B3" w:rsidRPr="00036976" w:rsidRDefault="00E316A7" w:rsidP="00E877B3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036976">
        <w:rPr>
          <w:color w:val="000000"/>
          <w:szCs w:val="24"/>
        </w:rPr>
        <w:t>K</w:t>
      </w:r>
      <w:r w:rsidRPr="00036976">
        <w:rPr>
          <w:color w:val="FF0000"/>
          <w:szCs w:val="24"/>
        </w:rPr>
        <w:t xml:space="preserve"> </w:t>
      </w:r>
      <w:r w:rsidRPr="00036976">
        <w:rPr>
          <w:color w:val="auto"/>
          <w:szCs w:val="24"/>
        </w:rPr>
        <w:t>podané žádosti o konkrétní službu nebo odbornou pomoc osob</w:t>
      </w:r>
      <w:r w:rsidR="00EE5C38" w:rsidRPr="00036976">
        <w:rPr>
          <w:color w:val="auto"/>
          <w:szCs w:val="24"/>
        </w:rPr>
        <w:t>ami</w:t>
      </w:r>
      <w:r w:rsidRPr="00036976">
        <w:rPr>
          <w:color w:val="auto"/>
          <w:szCs w:val="24"/>
        </w:rPr>
        <w:t xml:space="preserve"> pečující</w:t>
      </w:r>
      <w:r w:rsidR="00EE5C38" w:rsidRPr="00036976">
        <w:rPr>
          <w:color w:val="auto"/>
          <w:szCs w:val="24"/>
        </w:rPr>
        <w:t>mi</w:t>
      </w:r>
      <w:r w:rsidRPr="00036976">
        <w:rPr>
          <w:color w:val="auto"/>
          <w:szCs w:val="24"/>
        </w:rPr>
        <w:t xml:space="preserve"> bude </w:t>
      </w:r>
      <w:r w:rsidR="00931FE9">
        <w:rPr>
          <w:color w:val="auto"/>
          <w:szCs w:val="24"/>
        </w:rPr>
        <w:t>osobou pověřenou</w:t>
      </w:r>
      <w:r w:rsidR="0095754F" w:rsidRPr="00036976">
        <w:rPr>
          <w:color w:val="auto"/>
          <w:szCs w:val="24"/>
        </w:rPr>
        <w:t xml:space="preserve"> vypracován</w:t>
      </w:r>
      <w:r w:rsidR="00E877B3" w:rsidRPr="00036976">
        <w:rPr>
          <w:color w:val="auto"/>
          <w:szCs w:val="24"/>
        </w:rPr>
        <w:t xml:space="preserve"> časový </w:t>
      </w:r>
      <w:r w:rsidRPr="00036976">
        <w:rPr>
          <w:color w:val="auto"/>
          <w:szCs w:val="24"/>
        </w:rPr>
        <w:t xml:space="preserve">plán včetně finanční úhrady. </w:t>
      </w:r>
    </w:p>
    <w:p w:rsidR="00E877B3" w:rsidRPr="00036976" w:rsidRDefault="00E877B3" w:rsidP="00E877B3">
      <w:pPr>
        <w:ind w:left="720"/>
        <w:jc w:val="both"/>
        <w:rPr>
          <w:color w:val="auto"/>
          <w:szCs w:val="24"/>
          <w:highlight w:val="yellow"/>
        </w:rPr>
      </w:pPr>
    </w:p>
    <w:p w:rsidR="00F15278" w:rsidRDefault="00E316A7" w:rsidP="00E877B3">
      <w:pPr>
        <w:numPr>
          <w:ilvl w:val="0"/>
          <w:numId w:val="11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Seznam vhodných odborníků bude předán </w:t>
      </w:r>
      <w:r w:rsidR="00E877B3" w:rsidRPr="00036976">
        <w:rPr>
          <w:color w:val="auto"/>
          <w:szCs w:val="24"/>
        </w:rPr>
        <w:t>osob</w:t>
      </w:r>
      <w:r w:rsidR="00EE5C38" w:rsidRPr="00036976">
        <w:rPr>
          <w:color w:val="auto"/>
          <w:szCs w:val="24"/>
        </w:rPr>
        <w:t>ám</w:t>
      </w:r>
      <w:r w:rsidR="00E877B3" w:rsidRPr="00036976">
        <w:rPr>
          <w:color w:val="auto"/>
          <w:szCs w:val="24"/>
        </w:rPr>
        <w:t xml:space="preserve"> pečující</w:t>
      </w:r>
      <w:r w:rsidR="00EE5C38" w:rsidRPr="00036976">
        <w:rPr>
          <w:color w:val="auto"/>
          <w:szCs w:val="24"/>
        </w:rPr>
        <w:t>m</w:t>
      </w:r>
      <w:r w:rsidR="00E877B3" w:rsidRPr="00036976">
        <w:rPr>
          <w:color w:val="auto"/>
          <w:szCs w:val="24"/>
        </w:rPr>
        <w:t xml:space="preserve"> </w:t>
      </w:r>
      <w:r w:rsidR="00931FE9">
        <w:rPr>
          <w:color w:val="auto"/>
          <w:szCs w:val="24"/>
        </w:rPr>
        <w:t>osobou pověřenou</w:t>
      </w:r>
      <w:r w:rsidRPr="00036976">
        <w:rPr>
          <w:color w:val="auto"/>
          <w:szCs w:val="24"/>
        </w:rPr>
        <w:t>.</w:t>
      </w:r>
    </w:p>
    <w:p w:rsidR="00652906" w:rsidRDefault="00652906" w:rsidP="00652906">
      <w:pPr>
        <w:pStyle w:val="Odstavecseseznamem"/>
        <w:rPr>
          <w:color w:val="auto"/>
          <w:szCs w:val="24"/>
        </w:rPr>
      </w:pPr>
    </w:p>
    <w:p w:rsidR="00FB3F5C" w:rsidRPr="00036976" w:rsidRDefault="00FB3F5C" w:rsidP="00F15278">
      <w:pPr>
        <w:jc w:val="center"/>
        <w:rPr>
          <w:b/>
          <w:color w:val="000000"/>
          <w:szCs w:val="24"/>
        </w:rPr>
      </w:pPr>
    </w:p>
    <w:p w:rsidR="00F15278" w:rsidRPr="00036976" w:rsidRDefault="00F15278" w:rsidP="00F15278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I</w:t>
      </w:r>
      <w:r w:rsidR="008C2E23" w:rsidRPr="00036976">
        <w:rPr>
          <w:b/>
          <w:color w:val="000000"/>
          <w:szCs w:val="24"/>
        </w:rPr>
        <w:t>V</w:t>
      </w:r>
      <w:r w:rsidRPr="00036976">
        <w:rPr>
          <w:b/>
          <w:color w:val="000000"/>
          <w:szCs w:val="24"/>
        </w:rPr>
        <w:t xml:space="preserve">. </w:t>
      </w:r>
    </w:p>
    <w:p w:rsidR="00F15278" w:rsidRPr="00036976" w:rsidRDefault="00BE0238" w:rsidP="00F15278">
      <w:pPr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>Povinnosti osob</w:t>
      </w:r>
      <w:r w:rsidR="008C2E23" w:rsidRPr="00036976">
        <w:rPr>
          <w:b/>
          <w:color w:val="000000"/>
          <w:szCs w:val="24"/>
          <w:u w:val="single"/>
        </w:rPr>
        <w:t>y</w:t>
      </w:r>
      <w:r w:rsidRPr="00036976">
        <w:rPr>
          <w:b/>
          <w:color w:val="000000"/>
          <w:szCs w:val="24"/>
          <w:u w:val="single"/>
        </w:rPr>
        <w:t xml:space="preserve"> pečující</w:t>
      </w:r>
    </w:p>
    <w:p w:rsidR="00526D22" w:rsidRPr="00036976" w:rsidRDefault="00526D22" w:rsidP="00F15278">
      <w:pPr>
        <w:jc w:val="center"/>
        <w:rPr>
          <w:b/>
          <w:color w:val="000000"/>
          <w:szCs w:val="24"/>
        </w:rPr>
      </w:pPr>
    </w:p>
    <w:p w:rsidR="00526D22" w:rsidRPr="00C36206" w:rsidRDefault="00526D22" w:rsidP="00F15278">
      <w:pPr>
        <w:jc w:val="center"/>
        <w:rPr>
          <w:b/>
          <w:color w:val="auto"/>
          <w:szCs w:val="24"/>
        </w:rPr>
      </w:pPr>
      <w:r w:rsidRPr="00C36206">
        <w:rPr>
          <w:b/>
          <w:color w:val="auto"/>
          <w:szCs w:val="24"/>
        </w:rPr>
        <w:t>Kontakt dítěte v p</w:t>
      </w:r>
      <w:r w:rsidR="00036976" w:rsidRPr="00C36206">
        <w:rPr>
          <w:b/>
          <w:color w:val="auto"/>
          <w:szCs w:val="24"/>
        </w:rPr>
        <w:t>ěstounské</w:t>
      </w:r>
      <w:r w:rsidRPr="00C36206">
        <w:rPr>
          <w:b/>
          <w:color w:val="auto"/>
          <w:szCs w:val="24"/>
        </w:rPr>
        <w:t xml:space="preserve"> péči s</w:t>
      </w:r>
      <w:r w:rsidR="00ED56E6" w:rsidRPr="00C36206">
        <w:rPr>
          <w:b/>
          <w:color w:val="auto"/>
          <w:szCs w:val="24"/>
        </w:rPr>
        <w:t> </w:t>
      </w:r>
      <w:r w:rsidRPr="00C36206">
        <w:rPr>
          <w:b/>
          <w:color w:val="auto"/>
          <w:szCs w:val="24"/>
        </w:rPr>
        <w:t>rodiči</w:t>
      </w:r>
    </w:p>
    <w:p w:rsidR="00ED56E6" w:rsidRDefault="00ED56E6" w:rsidP="00F15278">
      <w:pPr>
        <w:jc w:val="center"/>
        <w:rPr>
          <w:b/>
          <w:color w:val="000000"/>
          <w:szCs w:val="24"/>
        </w:rPr>
      </w:pPr>
    </w:p>
    <w:p w:rsidR="004907A1" w:rsidRDefault="004907A1" w:rsidP="0065251A">
      <w:pPr>
        <w:numPr>
          <w:ilvl w:val="0"/>
          <w:numId w:val="37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Osoby pečující jsou povinni prohlubovat sounáležitost dítěte s rodiči a dalšími osobami jemu blízkými a umožnit</w:t>
      </w:r>
      <w:r w:rsidR="0065251A">
        <w:rPr>
          <w:color w:val="000000"/>
          <w:szCs w:val="24"/>
        </w:rPr>
        <w:t xml:space="preserve"> styk dítěte s těmito osobami, je-li takový kontakt v souladu se zájmem dítěte a neučinil-li soud jiné opatření (omezení či zákaz styku).</w:t>
      </w:r>
    </w:p>
    <w:p w:rsidR="0065251A" w:rsidRDefault="0065251A" w:rsidP="0065251A">
      <w:pPr>
        <w:jc w:val="both"/>
        <w:rPr>
          <w:color w:val="000000"/>
          <w:szCs w:val="24"/>
        </w:rPr>
      </w:pPr>
    </w:p>
    <w:p w:rsidR="0065251A" w:rsidRDefault="0065251A" w:rsidP="0065251A">
      <w:pPr>
        <w:numPr>
          <w:ilvl w:val="0"/>
          <w:numId w:val="37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Osoby pečující mají právo při plnění této povinnosti na pomoc, která bude vždy vedena ze strany </w:t>
      </w:r>
      <w:r w:rsidR="00931FE9">
        <w:rPr>
          <w:color w:val="000000"/>
          <w:szCs w:val="24"/>
        </w:rPr>
        <w:t>osoby pověřené</w:t>
      </w:r>
      <w:r>
        <w:rPr>
          <w:color w:val="000000"/>
          <w:szCs w:val="24"/>
        </w:rPr>
        <w:t xml:space="preserve"> ve spolupráci s odborníky, a to vždy v nejvyšším zájmu a blahu dítěte.</w:t>
      </w:r>
    </w:p>
    <w:p w:rsidR="0065251A" w:rsidRDefault="0065251A" w:rsidP="0065251A">
      <w:pPr>
        <w:jc w:val="both"/>
        <w:rPr>
          <w:color w:val="000000"/>
          <w:szCs w:val="24"/>
        </w:rPr>
      </w:pPr>
    </w:p>
    <w:p w:rsidR="00F15278" w:rsidRPr="0065251A" w:rsidRDefault="0065251A" w:rsidP="0065251A">
      <w:pPr>
        <w:numPr>
          <w:ilvl w:val="0"/>
          <w:numId w:val="38"/>
        </w:numPr>
        <w:jc w:val="both"/>
        <w:rPr>
          <w:b/>
          <w:color w:val="auto"/>
          <w:szCs w:val="24"/>
        </w:rPr>
      </w:pPr>
      <w:r w:rsidRPr="0065251A">
        <w:rPr>
          <w:color w:val="000000"/>
          <w:szCs w:val="24"/>
        </w:rPr>
        <w:t xml:space="preserve">Pomoc je poskytována i při </w:t>
      </w:r>
      <w:r>
        <w:rPr>
          <w:color w:val="000000"/>
          <w:szCs w:val="24"/>
        </w:rPr>
        <w:t>realizaci jiných forem kontaktu, než je osobní setkání dítěte s rodičem.</w:t>
      </w:r>
    </w:p>
    <w:p w:rsidR="0065251A" w:rsidRPr="0065251A" w:rsidRDefault="0065251A" w:rsidP="0065251A">
      <w:pPr>
        <w:jc w:val="both"/>
        <w:rPr>
          <w:b/>
          <w:color w:val="auto"/>
          <w:szCs w:val="24"/>
        </w:rPr>
      </w:pPr>
    </w:p>
    <w:p w:rsidR="00C613D4" w:rsidRDefault="0065251A" w:rsidP="0065251A">
      <w:pPr>
        <w:numPr>
          <w:ilvl w:val="0"/>
          <w:numId w:val="37"/>
        </w:numPr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Osoby pečující se zavazují na žádost rodičů sdělovat jim informace o prosperitě dítěte (zdravotní stav, školní prospěch, chování dětí, zájmové činnosti a jiné).</w:t>
      </w:r>
    </w:p>
    <w:p w:rsidR="0065251A" w:rsidRDefault="0065251A" w:rsidP="0065251A">
      <w:pPr>
        <w:jc w:val="both"/>
        <w:rPr>
          <w:color w:val="000000"/>
          <w:szCs w:val="24"/>
        </w:rPr>
      </w:pPr>
    </w:p>
    <w:p w:rsidR="0065251A" w:rsidRPr="00036976" w:rsidRDefault="0065251A" w:rsidP="0065251A">
      <w:pPr>
        <w:jc w:val="both"/>
        <w:rPr>
          <w:color w:val="000000"/>
          <w:szCs w:val="24"/>
        </w:rPr>
      </w:pPr>
    </w:p>
    <w:p w:rsidR="006565A8" w:rsidRPr="00036976" w:rsidRDefault="006565A8" w:rsidP="006565A8">
      <w:pPr>
        <w:ind w:left="360"/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Zvyšování znalostí a dovedností</w:t>
      </w:r>
    </w:p>
    <w:p w:rsidR="00164360" w:rsidRDefault="00164360" w:rsidP="00164360">
      <w:pPr>
        <w:jc w:val="both"/>
        <w:rPr>
          <w:color w:val="000000"/>
          <w:szCs w:val="24"/>
        </w:rPr>
      </w:pPr>
    </w:p>
    <w:p w:rsidR="002F643E" w:rsidRPr="00036976" w:rsidRDefault="002F643E" w:rsidP="00164360">
      <w:pPr>
        <w:jc w:val="both"/>
        <w:rPr>
          <w:color w:val="000000"/>
          <w:szCs w:val="24"/>
        </w:rPr>
      </w:pPr>
    </w:p>
    <w:p w:rsidR="00BD09A5" w:rsidRPr="00036976" w:rsidRDefault="00BE0238" w:rsidP="008003E6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 </w:t>
      </w:r>
      <w:r w:rsidR="00FC1B4B" w:rsidRPr="00036976">
        <w:rPr>
          <w:color w:val="000000"/>
          <w:szCs w:val="24"/>
        </w:rPr>
        <w:t>j</w:t>
      </w:r>
      <w:r w:rsidR="00EE5C38" w:rsidRPr="00036976">
        <w:rPr>
          <w:color w:val="000000"/>
          <w:szCs w:val="24"/>
        </w:rPr>
        <w:t>sou</w:t>
      </w:r>
      <w:r w:rsidRPr="00036976">
        <w:rPr>
          <w:color w:val="000000"/>
          <w:szCs w:val="24"/>
        </w:rPr>
        <w:t xml:space="preserve"> povinn</w:t>
      </w:r>
      <w:r w:rsidR="00EE5C38" w:rsidRPr="00036976">
        <w:rPr>
          <w:color w:val="000000"/>
          <w:szCs w:val="24"/>
        </w:rPr>
        <w:t>y</w:t>
      </w:r>
      <w:r w:rsidR="00164360" w:rsidRPr="00036976">
        <w:rPr>
          <w:color w:val="000000"/>
          <w:szCs w:val="24"/>
        </w:rPr>
        <w:t xml:space="preserve"> zvyšovat si znalosti a dovednosti v oblasti výchovy a péče o dítě v rozsahu 24 hodin v době 12 kalen</w:t>
      </w:r>
      <w:r w:rsidR="004368C9" w:rsidRPr="00036976">
        <w:rPr>
          <w:color w:val="000000"/>
          <w:szCs w:val="24"/>
        </w:rPr>
        <w:t>dářních měsíců po sobě jdoucích a m</w:t>
      </w:r>
      <w:r w:rsidR="00EE5C38" w:rsidRPr="00036976">
        <w:rPr>
          <w:color w:val="000000"/>
          <w:szCs w:val="24"/>
        </w:rPr>
        <w:t>ají</w:t>
      </w:r>
      <w:r w:rsidR="004368C9" w:rsidRPr="00036976">
        <w:rPr>
          <w:color w:val="000000"/>
          <w:szCs w:val="24"/>
        </w:rPr>
        <w:t xml:space="preserve"> právo </w:t>
      </w:r>
      <w:r w:rsidR="00B84E3B" w:rsidRPr="00036976">
        <w:rPr>
          <w:color w:val="000000"/>
          <w:szCs w:val="24"/>
        </w:rPr>
        <w:t xml:space="preserve">na </w:t>
      </w:r>
      <w:r w:rsidR="004368C9" w:rsidRPr="00036976">
        <w:rPr>
          <w:color w:val="000000"/>
          <w:szCs w:val="24"/>
        </w:rPr>
        <w:t xml:space="preserve">jejich bezplatné zprostředkování </w:t>
      </w:r>
      <w:r w:rsidR="00931FE9">
        <w:rPr>
          <w:color w:val="000000"/>
          <w:szCs w:val="24"/>
        </w:rPr>
        <w:t>osobou pověřenou</w:t>
      </w:r>
      <w:r w:rsidR="004368C9" w:rsidRPr="00036976">
        <w:rPr>
          <w:color w:val="000000"/>
          <w:szCs w:val="24"/>
        </w:rPr>
        <w:t>.</w:t>
      </w:r>
      <w:r w:rsidR="00164360" w:rsidRPr="00036976">
        <w:rPr>
          <w:color w:val="000000"/>
          <w:szCs w:val="24"/>
        </w:rPr>
        <w:t xml:space="preserve"> </w:t>
      </w:r>
    </w:p>
    <w:p w:rsidR="00BD09A5" w:rsidRPr="00036976" w:rsidRDefault="00BD09A5" w:rsidP="005B0A58">
      <w:pPr>
        <w:pStyle w:val="Odstavecseseznamem"/>
        <w:ind w:left="0"/>
        <w:rPr>
          <w:color w:val="000000"/>
          <w:szCs w:val="24"/>
        </w:rPr>
      </w:pPr>
    </w:p>
    <w:p w:rsidR="00BD09A5" w:rsidRPr="00036976" w:rsidRDefault="00931FE9" w:rsidP="00BD09A5">
      <w:pPr>
        <w:numPr>
          <w:ilvl w:val="0"/>
          <w:numId w:val="1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Osoba pověřená</w:t>
      </w:r>
      <w:r w:rsidR="001626E3" w:rsidRPr="00036976">
        <w:rPr>
          <w:color w:val="000000"/>
          <w:szCs w:val="24"/>
        </w:rPr>
        <w:t xml:space="preserve"> vytvoří </w:t>
      </w:r>
      <w:r w:rsidR="00BD09A5" w:rsidRPr="00036976">
        <w:rPr>
          <w:color w:val="000000"/>
          <w:szCs w:val="24"/>
        </w:rPr>
        <w:t>vlastní vzdělávací plán. O termínech vzdělávacího programu bud</w:t>
      </w:r>
      <w:r w:rsidR="00EE5C38" w:rsidRPr="00036976">
        <w:rPr>
          <w:color w:val="000000"/>
          <w:szCs w:val="24"/>
        </w:rPr>
        <w:t>ou</w:t>
      </w:r>
      <w:r w:rsidR="00BD09A5" w:rsidRPr="00036976">
        <w:rPr>
          <w:color w:val="000000"/>
          <w:szCs w:val="24"/>
        </w:rPr>
        <w:t xml:space="preserve"> osob</w:t>
      </w:r>
      <w:r w:rsidR="00EE5C38" w:rsidRPr="00036976">
        <w:rPr>
          <w:color w:val="000000"/>
          <w:szCs w:val="24"/>
        </w:rPr>
        <w:t>y</w:t>
      </w:r>
      <w:r w:rsidR="00BD09A5" w:rsidRPr="00036976">
        <w:rPr>
          <w:color w:val="000000"/>
          <w:szCs w:val="24"/>
        </w:rPr>
        <w:t xml:space="preserve"> pečující informován</w:t>
      </w:r>
      <w:r w:rsidR="00EE5C38" w:rsidRPr="00036976">
        <w:rPr>
          <w:color w:val="000000"/>
          <w:szCs w:val="24"/>
        </w:rPr>
        <w:t>y</w:t>
      </w:r>
      <w:r w:rsidR="00BD09A5" w:rsidRPr="0003697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osobou pověřenou</w:t>
      </w:r>
      <w:r w:rsidR="00BD09A5" w:rsidRPr="00036976">
        <w:rPr>
          <w:color w:val="000000"/>
          <w:szCs w:val="24"/>
        </w:rPr>
        <w:t xml:space="preserve"> minimálně dva měsíce před jeho zahájením.</w:t>
      </w:r>
      <w:r w:rsidR="0077509B" w:rsidRPr="00036976">
        <w:rPr>
          <w:color w:val="000000"/>
          <w:szCs w:val="24"/>
        </w:rPr>
        <w:t xml:space="preserve"> </w:t>
      </w:r>
    </w:p>
    <w:p w:rsidR="004368C9" w:rsidRPr="00036976" w:rsidRDefault="004368C9" w:rsidP="004368C9">
      <w:pPr>
        <w:ind w:left="720"/>
        <w:jc w:val="both"/>
        <w:rPr>
          <w:color w:val="000000"/>
          <w:szCs w:val="24"/>
        </w:rPr>
      </w:pPr>
    </w:p>
    <w:p w:rsidR="00322DB7" w:rsidRPr="00036976" w:rsidRDefault="00EE5C38" w:rsidP="00322DB7">
      <w:pPr>
        <w:ind w:left="720"/>
        <w:jc w:val="both"/>
        <w:rPr>
          <w:color w:val="00B050"/>
          <w:szCs w:val="24"/>
        </w:rPr>
      </w:pPr>
      <w:r w:rsidRPr="00036976">
        <w:rPr>
          <w:color w:val="auto"/>
          <w:szCs w:val="24"/>
        </w:rPr>
        <w:t>Na žádost osob</w:t>
      </w:r>
      <w:r w:rsidR="00322DB7" w:rsidRPr="00036976">
        <w:rPr>
          <w:color w:val="auto"/>
          <w:szCs w:val="24"/>
        </w:rPr>
        <w:t xml:space="preserve"> pečující</w:t>
      </w:r>
      <w:r w:rsidRPr="00036976">
        <w:rPr>
          <w:color w:val="auto"/>
          <w:szCs w:val="24"/>
        </w:rPr>
        <w:t>ch</w:t>
      </w:r>
      <w:r w:rsidR="00322DB7" w:rsidRPr="00036976">
        <w:rPr>
          <w:color w:val="auto"/>
          <w:szCs w:val="24"/>
        </w:rPr>
        <w:t xml:space="preserve"> </w:t>
      </w:r>
      <w:r w:rsidR="00931FE9">
        <w:rPr>
          <w:color w:val="auto"/>
          <w:szCs w:val="24"/>
        </w:rPr>
        <w:t>osoba pověřená</w:t>
      </w:r>
      <w:r w:rsidR="00322DB7" w:rsidRPr="00036976">
        <w:rPr>
          <w:color w:val="auto"/>
          <w:szCs w:val="24"/>
        </w:rPr>
        <w:t xml:space="preserve"> </w:t>
      </w:r>
      <w:r w:rsidR="008726BE" w:rsidRPr="00036976">
        <w:rPr>
          <w:color w:val="auto"/>
          <w:szCs w:val="24"/>
        </w:rPr>
        <w:t xml:space="preserve">po dobu vzdělávání </w:t>
      </w:r>
      <w:r w:rsidR="004368C9" w:rsidRPr="00036976">
        <w:rPr>
          <w:color w:val="auto"/>
          <w:szCs w:val="24"/>
        </w:rPr>
        <w:t xml:space="preserve">na svůj náklad zajistí </w:t>
      </w:r>
      <w:r w:rsidR="00322DB7" w:rsidRPr="00036976">
        <w:rPr>
          <w:color w:val="auto"/>
          <w:szCs w:val="24"/>
        </w:rPr>
        <w:t>péči o svěřené dítě</w:t>
      </w:r>
      <w:r w:rsidR="00036976">
        <w:rPr>
          <w:color w:val="auto"/>
          <w:szCs w:val="24"/>
        </w:rPr>
        <w:t>.</w:t>
      </w:r>
    </w:p>
    <w:p w:rsidR="0076212F" w:rsidRPr="00036976" w:rsidRDefault="0076212F" w:rsidP="0076212F">
      <w:pPr>
        <w:jc w:val="both"/>
        <w:rPr>
          <w:color w:val="000000"/>
          <w:szCs w:val="24"/>
        </w:rPr>
      </w:pPr>
    </w:p>
    <w:p w:rsidR="00BD09A5" w:rsidRPr="00036976" w:rsidRDefault="00BD09A5" w:rsidP="00BD09A5">
      <w:pPr>
        <w:numPr>
          <w:ilvl w:val="0"/>
          <w:numId w:val="19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</w:t>
      </w:r>
      <w:r w:rsidR="00EE5C38" w:rsidRPr="00036976">
        <w:rPr>
          <w:color w:val="000000"/>
          <w:szCs w:val="24"/>
        </w:rPr>
        <w:t xml:space="preserve">by </w:t>
      </w:r>
      <w:r w:rsidRPr="00036976">
        <w:rPr>
          <w:color w:val="000000"/>
          <w:szCs w:val="24"/>
        </w:rPr>
        <w:t>pečující</w:t>
      </w:r>
      <w:r w:rsidR="00EE5C38" w:rsidRPr="00036976">
        <w:rPr>
          <w:color w:val="000000"/>
          <w:szCs w:val="24"/>
        </w:rPr>
        <w:t xml:space="preserve"> budou</w:t>
      </w:r>
      <w:r w:rsidRPr="00036976">
        <w:rPr>
          <w:color w:val="000000"/>
          <w:szCs w:val="24"/>
        </w:rPr>
        <w:t xml:space="preserve"> </w:t>
      </w:r>
      <w:r w:rsidR="00931FE9">
        <w:rPr>
          <w:color w:val="000000"/>
          <w:szCs w:val="24"/>
        </w:rPr>
        <w:t>osobou pověřenou</w:t>
      </w:r>
      <w:r w:rsidRPr="00036976">
        <w:rPr>
          <w:color w:val="000000"/>
          <w:szCs w:val="24"/>
        </w:rPr>
        <w:t xml:space="preserve"> informován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o vzdělávacích programech zajišť</w:t>
      </w:r>
      <w:r w:rsidR="004368C9" w:rsidRPr="00036976">
        <w:rPr>
          <w:color w:val="000000"/>
          <w:szCs w:val="24"/>
        </w:rPr>
        <w:t>ovaných</w:t>
      </w:r>
      <w:r w:rsidRPr="00036976">
        <w:rPr>
          <w:color w:val="000000"/>
          <w:szCs w:val="24"/>
        </w:rPr>
        <w:t xml:space="preserve"> jinými subjekty.</w:t>
      </w:r>
    </w:p>
    <w:p w:rsidR="005B0A58" w:rsidRPr="00036976" w:rsidRDefault="005B0A58" w:rsidP="005B0A58">
      <w:pPr>
        <w:jc w:val="both"/>
        <w:rPr>
          <w:color w:val="000000"/>
          <w:szCs w:val="24"/>
        </w:rPr>
      </w:pPr>
    </w:p>
    <w:p w:rsidR="00164360" w:rsidRPr="00036976" w:rsidRDefault="00BE0238" w:rsidP="00BD09A5">
      <w:pPr>
        <w:numPr>
          <w:ilvl w:val="0"/>
          <w:numId w:val="19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</w:t>
      </w:r>
      <w:r w:rsidR="00164360" w:rsidRPr="00036976">
        <w:rPr>
          <w:color w:val="000000"/>
          <w:szCs w:val="24"/>
        </w:rPr>
        <w:t xml:space="preserve"> </w:t>
      </w:r>
      <w:r w:rsidR="00EE5C38" w:rsidRPr="00036976">
        <w:rPr>
          <w:color w:val="000000"/>
          <w:szCs w:val="24"/>
        </w:rPr>
        <w:t>mají</w:t>
      </w:r>
      <w:r w:rsidR="00FC1B4B" w:rsidRPr="00036976">
        <w:rPr>
          <w:color w:val="000000"/>
          <w:szCs w:val="24"/>
        </w:rPr>
        <w:t xml:space="preserve"> také možnost zajistit si vzdělávací programy vlastní iniciativou s podmínkou včasného doložení objednávky na v</w:t>
      </w:r>
      <w:r w:rsidR="0089450D" w:rsidRPr="00036976">
        <w:rPr>
          <w:color w:val="000000"/>
          <w:szCs w:val="24"/>
        </w:rPr>
        <w:t>z</w:t>
      </w:r>
      <w:r w:rsidR="00FC1B4B" w:rsidRPr="00036976">
        <w:rPr>
          <w:color w:val="000000"/>
          <w:szCs w:val="24"/>
        </w:rPr>
        <w:t>dě</w:t>
      </w:r>
      <w:r w:rsidR="0089450D" w:rsidRPr="00036976">
        <w:rPr>
          <w:color w:val="000000"/>
          <w:szCs w:val="24"/>
        </w:rPr>
        <w:t>l</w:t>
      </w:r>
      <w:r w:rsidR="00FC1B4B" w:rsidRPr="00036976">
        <w:rPr>
          <w:color w:val="000000"/>
          <w:szCs w:val="24"/>
        </w:rPr>
        <w:t xml:space="preserve">ávání s výší ceny místu a času obvyklému. </w:t>
      </w:r>
      <w:r w:rsidR="0089450D" w:rsidRPr="00036976">
        <w:rPr>
          <w:color w:val="000000"/>
          <w:szCs w:val="24"/>
        </w:rPr>
        <w:t xml:space="preserve"> Osob</w:t>
      </w:r>
      <w:r w:rsidR="00EE5C38" w:rsidRPr="00036976">
        <w:rPr>
          <w:color w:val="000000"/>
          <w:szCs w:val="24"/>
        </w:rPr>
        <w:t>y</w:t>
      </w:r>
      <w:r w:rsidR="0089450D" w:rsidRPr="00036976">
        <w:rPr>
          <w:color w:val="000000"/>
          <w:szCs w:val="24"/>
        </w:rPr>
        <w:t xml:space="preserve"> pečující doloží vždy do 1 měsíce po ukončení vzdělávacího programu potvrzení o jeho absolvování. </w:t>
      </w:r>
      <w:r w:rsidR="00164360" w:rsidRPr="00036976">
        <w:rPr>
          <w:color w:val="000000"/>
          <w:szCs w:val="24"/>
        </w:rPr>
        <w:t xml:space="preserve"> </w:t>
      </w:r>
      <w:r w:rsidR="00F15278" w:rsidRPr="00036976">
        <w:rPr>
          <w:color w:val="000000"/>
          <w:szCs w:val="24"/>
        </w:rPr>
        <w:t>Rozsah vzdělání nesmí být na újmu svěřeným dětem.</w:t>
      </w:r>
    </w:p>
    <w:p w:rsidR="00E36284" w:rsidRPr="00036976" w:rsidRDefault="00E36284" w:rsidP="00E36284">
      <w:pPr>
        <w:pStyle w:val="Odstavecseseznamem"/>
        <w:rPr>
          <w:color w:val="000000"/>
          <w:szCs w:val="24"/>
        </w:rPr>
      </w:pPr>
    </w:p>
    <w:p w:rsidR="00E36284" w:rsidRPr="00036976" w:rsidRDefault="00E36284" w:rsidP="007B421F">
      <w:pPr>
        <w:jc w:val="both"/>
        <w:rPr>
          <w:color w:val="000000"/>
          <w:szCs w:val="24"/>
        </w:rPr>
      </w:pPr>
    </w:p>
    <w:p w:rsidR="00164360" w:rsidRPr="00036976" w:rsidRDefault="005B0A58" w:rsidP="00803ADE">
      <w:pPr>
        <w:ind w:left="360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V rámci </w:t>
      </w:r>
      <w:r w:rsidR="008003E6" w:rsidRPr="00036976">
        <w:rPr>
          <w:color w:val="auto"/>
          <w:szCs w:val="24"/>
        </w:rPr>
        <w:t xml:space="preserve">výše </w:t>
      </w:r>
      <w:r w:rsidRPr="00036976">
        <w:rPr>
          <w:color w:val="auto"/>
          <w:szCs w:val="24"/>
        </w:rPr>
        <w:t>defino</w:t>
      </w:r>
      <w:r w:rsidR="008003E6" w:rsidRPr="00036976">
        <w:rPr>
          <w:color w:val="auto"/>
          <w:szCs w:val="24"/>
        </w:rPr>
        <w:t xml:space="preserve">vaných </w:t>
      </w:r>
      <w:r w:rsidRPr="00036976">
        <w:rPr>
          <w:color w:val="auto"/>
          <w:szCs w:val="24"/>
        </w:rPr>
        <w:t>práv a povinností osob pečující</w:t>
      </w:r>
      <w:r w:rsidR="00EE5C38" w:rsidRPr="00036976">
        <w:rPr>
          <w:color w:val="auto"/>
          <w:szCs w:val="24"/>
        </w:rPr>
        <w:t>ch</w:t>
      </w:r>
      <w:r w:rsidRPr="00036976">
        <w:rPr>
          <w:color w:val="auto"/>
          <w:szCs w:val="24"/>
        </w:rPr>
        <w:t xml:space="preserve"> </w:t>
      </w:r>
      <w:r w:rsidR="008003E6" w:rsidRPr="00036976">
        <w:rPr>
          <w:color w:val="auto"/>
          <w:szCs w:val="24"/>
        </w:rPr>
        <w:t xml:space="preserve">bude pomoc </w:t>
      </w:r>
      <w:r w:rsidRPr="00036976">
        <w:rPr>
          <w:color w:val="auto"/>
          <w:szCs w:val="24"/>
        </w:rPr>
        <w:t xml:space="preserve">hrazena v rámci cen </w:t>
      </w:r>
      <w:r w:rsidR="00BE0238" w:rsidRPr="00036976">
        <w:rPr>
          <w:color w:val="auto"/>
          <w:szCs w:val="24"/>
        </w:rPr>
        <w:t>obvyklých v regionu a osob</w:t>
      </w:r>
      <w:r w:rsidR="00EE5C38" w:rsidRPr="00036976">
        <w:rPr>
          <w:color w:val="auto"/>
          <w:szCs w:val="24"/>
        </w:rPr>
        <w:t>y</w:t>
      </w:r>
      <w:r w:rsidR="00BE0238" w:rsidRPr="00036976">
        <w:rPr>
          <w:color w:val="auto"/>
          <w:szCs w:val="24"/>
        </w:rPr>
        <w:t xml:space="preserve"> pečující</w:t>
      </w:r>
      <w:r w:rsidR="00635542" w:rsidRPr="00036976">
        <w:rPr>
          <w:color w:val="auto"/>
          <w:szCs w:val="24"/>
        </w:rPr>
        <w:t xml:space="preserve"> se zavazuj</w:t>
      </w:r>
      <w:r w:rsidR="00EE5C38" w:rsidRPr="00036976">
        <w:rPr>
          <w:color w:val="auto"/>
          <w:szCs w:val="24"/>
        </w:rPr>
        <w:t>í</w:t>
      </w:r>
      <w:r w:rsidR="00164360" w:rsidRPr="00036976">
        <w:rPr>
          <w:color w:val="auto"/>
          <w:szCs w:val="24"/>
        </w:rPr>
        <w:t xml:space="preserve"> spolupodílet</w:t>
      </w:r>
      <w:r w:rsidR="001335AB" w:rsidRPr="00036976">
        <w:rPr>
          <w:color w:val="auto"/>
          <w:szCs w:val="24"/>
        </w:rPr>
        <w:t xml:space="preserve"> se</w:t>
      </w:r>
      <w:r w:rsidR="00164360" w:rsidRPr="00036976">
        <w:rPr>
          <w:color w:val="auto"/>
          <w:szCs w:val="24"/>
        </w:rPr>
        <w:t xml:space="preserve"> na úhradě zajišťovaných služeb. Podrobnosti spoluúčasti</w:t>
      </w:r>
      <w:r w:rsidR="00D41D52" w:rsidRPr="00036976">
        <w:rPr>
          <w:color w:val="auto"/>
          <w:szCs w:val="24"/>
        </w:rPr>
        <w:t xml:space="preserve"> budou dohodnuty před realizací dohodnuté sociální služby nebo zajištění odborné pomoci.</w:t>
      </w:r>
    </w:p>
    <w:p w:rsidR="00164360" w:rsidRDefault="00164360" w:rsidP="00C2152F">
      <w:pPr>
        <w:ind w:firstLine="60"/>
        <w:jc w:val="both"/>
        <w:rPr>
          <w:b/>
          <w:color w:val="auto"/>
          <w:szCs w:val="24"/>
        </w:rPr>
      </w:pPr>
    </w:p>
    <w:p w:rsidR="00164360" w:rsidRPr="00036976" w:rsidRDefault="0089328A" w:rsidP="009B603E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V</w:t>
      </w:r>
      <w:r w:rsidR="00164360" w:rsidRPr="00036976">
        <w:rPr>
          <w:b/>
          <w:color w:val="000000"/>
          <w:szCs w:val="24"/>
        </w:rPr>
        <w:t>.</w:t>
      </w:r>
    </w:p>
    <w:p w:rsidR="00635542" w:rsidRPr="00036976" w:rsidRDefault="00635542" w:rsidP="00635542">
      <w:pPr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>Sledování naplňování dohody</w:t>
      </w:r>
    </w:p>
    <w:p w:rsidR="004368C9" w:rsidRPr="00036976" w:rsidRDefault="004368C9" w:rsidP="00635542">
      <w:pPr>
        <w:jc w:val="center"/>
        <w:rPr>
          <w:b/>
          <w:color w:val="000000"/>
          <w:szCs w:val="24"/>
        </w:rPr>
      </w:pPr>
    </w:p>
    <w:p w:rsidR="004368C9" w:rsidRDefault="004368C9" w:rsidP="004368C9">
      <w:pPr>
        <w:pStyle w:val="Odstavecseseznamem"/>
        <w:rPr>
          <w:color w:val="000000"/>
          <w:szCs w:val="24"/>
        </w:rPr>
      </w:pPr>
    </w:p>
    <w:p w:rsidR="002F643E" w:rsidRPr="00036976" w:rsidRDefault="002F643E" w:rsidP="004368C9">
      <w:pPr>
        <w:pStyle w:val="Odstavecseseznamem"/>
        <w:rPr>
          <w:color w:val="000000"/>
          <w:szCs w:val="24"/>
        </w:rPr>
      </w:pPr>
    </w:p>
    <w:p w:rsidR="004368C9" w:rsidRPr="00036976" w:rsidRDefault="004368C9" w:rsidP="005B0A58">
      <w:pPr>
        <w:numPr>
          <w:ilvl w:val="0"/>
          <w:numId w:val="34"/>
        </w:numPr>
        <w:ind w:left="284" w:hanging="284"/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 j</w:t>
      </w:r>
      <w:r w:rsidR="00EE5C38" w:rsidRPr="00036976">
        <w:rPr>
          <w:color w:val="000000"/>
          <w:szCs w:val="24"/>
        </w:rPr>
        <w:t>sou</w:t>
      </w:r>
      <w:r w:rsidRPr="00036976">
        <w:rPr>
          <w:color w:val="000000"/>
          <w:szCs w:val="24"/>
        </w:rPr>
        <w:t xml:space="preserve"> povinn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umožnit sledování naplňování dohody o výkonu p</w:t>
      </w:r>
      <w:r w:rsidR="00036976">
        <w:rPr>
          <w:color w:val="000000"/>
          <w:szCs w:val="24"/>
        </w:rPr>
        <w:t>ěstounské</w:t>
      </w:r>
      <w:r w:rsidRPr="00036976">
        <w:rPr>
          <w:color w:val="000000"/>
          <w:szCs w:val="24"/>
        </w:rPr>
        <w:t xml:space="preserve"> péče a spolupracovat s určeným klíčovým pracovníkem. </w:t>
      </w:r>
    </w:p>
    <w:p w:rsidR="00635542" w:rsidRPr="00036976" w:rsidRDefault="00635542" w:rsidP="00E877B3">
      <w:pPr>
        <w:rPr>
          <w:b/>
          <w:color w:val="000000"/>
          <w:szCs w:val="24"/>
        </w:rPr>
      </w:pPr>
    </w:p>
    <w:p w:rsidR="00E877B3" w:rsidRPr="00036976" w:rsidRDefault="007B421F" w:rsidP="00182E58">
      <w:pPr>
        <w:ind w:left="284"/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Za</w:t>
      </w:r>
      <w:r w:rsidR="00635542" w:rsidRPr="00036976">
        <w:rPr>
          <w:color w:val="auto"/>
          <w:szCs w:val="24"/>
        </w:rPr>
        <w:t xml:space="preserve"> tím</w:t>
      </w:r>
      <w:r w:rsidR="00C35EFF" w:rsidRPr="00036976">
        <w:rPr>
          <w:color w:val="auto"/>
          <w:szCs w:val="24"/>
        </w:rPr>
        <w:t xml:space="preserve">to účelem je </w:t>
      </w:r>
      <w:r w:rsidRPr="00036976">
        <w:rPr>
          <w:color w:val="auto"/>
          <w:szCs w:val="24"/>
        </w:rPr>
        <w:t xml:space="preserve">určený klíčový pracovník </w:t>
      </w:r>
      <w:r w:rsidR="005B0A58" w:rsidRPr="00036976">
        <w:rPr>
          <w:color w:val="auto"/>
          <w:szCs w:val="24"/>
        </w:rPr>
        <w:t>povinen sledovat naplňování této dohody</w:t>
      </w:r>
      <w:r w:rsidR="00E877B3" w:rsidRPr="00036976">
        <w:rPr>
          <w:color w:val="auto"/>
          <w:szCs w:val="24"/>
        </w:rPr>
        <w:t xml:space="preserve"> v</w:t>
      </w:r>
      <w:r w:rsidR="00036976">
        <w:rPr>
          <w:color w:val="auto"/>
          <w:szCs w:val="24"/>
        </w:rPr>
        <w:t> </w:t>
      </w:r>
      <w:r w:rsidR="00E877B3" w:rsidRPr="00036976">
        <w:rPr>
          <w:color w:val="auto"/>
          <w:szCs w:val="24"/>
        </w:rPr>
        <w:t>těchto</w:t>
      </w:r>
      <w:r w:rsidR="00036976">
        <w:rPr>
          <w:color w:val="auto"/>
          <w:szCs w:val="24"/>
        </w:rPr>
        <w:t xml:space="preserve"> bodech:</w:t>
      </w:r>
    </w:p>
    <w:p w:rsidR="007B421F" w:rsidRPr="006E2854" w:rsidRDefault="00E877B3" w:rsidP="00036976">
      <w:pPr>
        <w:jc w:val="both"/>
        <w:rPr>
          <w:color w:val="auto"/>
          <w:szCs w:val="24"/>
        </w:rPr>
      </w:pPr>
      <w:r w:rsidRPr="006E2854">
        <w:rPr>
          <w:color w:val="auto"/>
          <w:szCs w:val="24"/>
        </w:rPr>
        <w:t xml:space="preserve">    </w:t>
      </w:r>
    </w:p>
    <w:p w:rsidR="00635542" w:rsidRPr="006E2854" w:rsidRDefault="007B421F" w:rsidP="007B421F">
      <w:pPr>
        <w:numPr>
          <w:ilvl w:val="0"/>
          <w:numId w:val="27"/>
        </w:numPr>
        <w:jc w:val="both"/>
        <w:rPr>
          <w:color w:val="auto"/>
          <w:szCs w:val="24"/>
        </w:rPr>
      </w:pPr>
      <w:r w:rsidRPr="006E2854">
        <w:rPr>
          <w:color w:val="auto"/>
          <w:szCs w:val="24"/>
        </w:rPr>
        <w:t xml:space="preserve">být </w:t>
      </w:r>
      <w:proofErr w:type="gramStart"/>
      <w:r w:rsidRPr="006E2854">
        <w:rPr>
          <w:color w:val="auto"/>
          <w:szCs w:val="24"/>
        </w:rPr>
        <w:t xml:space="preserve">v </w:t>
      </w:r>
      <w:r w:rsidR="00C35EFF" w:rsidRPr="006E2854">
        <w:rPr>
          <w:color w:val="auto"/>
          <w:szCs w:val="24"/>
        </w:rPr>
        <w:t> osobním</w:t>
      </w:r>
      <w:proofErr w:type="gramEnd"/>
      <w:r w:rsidR="00C35EFF" w:rsidRPr="006E2854">
        <w:rPr>
          <w:color w:val="auto"/>
          <w:szCs w:val="24"/>
        </w:rPr>
        <w:t xml:space="preserve"> kontaktu </w:t>
      </w:r>
      <w:r w:rsidR="007042FE" w:rsidRPr="006E2854">
        <w:rPr>
          <w:color w:val="auto"/>
          <w:szCs w:val="24"/>
        </w:rPr>
        <w:t>s</w:t>
      </w:r>
      <w:r w:rsidR="0089450D" w:rsidRPr="006E2854">
        <w:rPr>
          <w:color w:val="auto"/>
          <w:szCs w:val="24"/>
        </w:rPr>
        <w:t> </w:t>
      </w:r>
      <w:r w:rsidR="007042FE" w:rsidRPr="006E2854">
        <w:rPr>
          <w:color w:val="auto"/>
          <w:szCs w:val="24"/>
        </w:rPr>
        <w:t>osob</w:t>
      </w:r>
      <w:r w:rsidR="00EE5C38" w:rsidRPr="006E2854">
        <w:rPr>
          <w:color w:val="auto"/>
          <w:szCs w:val="24"/>
        </w:rPr>
        <w:t>ami</w:t>
      </w:r>
      <w:r w:rsidR="0089450D" w:rsidRPr="006E2854">
        <w:rPr>
          <w:color w:val="auto"/>
          <w:szCs w:val="24"/>
        </w:rPr>
        <w:t xml:space="preserve"> </w:t>
      </w:r>
      <w:r w:rsidR="007042FE" w:rsidRPr="006E2854">
        <w:rPr>
          <w:color w:val="auto"/>
          <w:szCs w:val="24"/>
        </w:rPr>
        <w:t>pečující</w:t>
      </w:r>
      <w:r w:rsidR="00EE5C38" w:rsidRPr="006E2854">
        <w:rPr>
          <w:color w:val="auto"/>
          <w:szCs w:val="24"/>
        </w:rPr>
        <w:t>mi</w:t>
      </w:r>
      <w:r w:rsidR="00635542" w:rsidRPr="006E2854">
        <w:rPr>
          <w:color w:val="auto"/>
          <w:szCs w:val="24"/>
        </w:rPr>
        <w:t>, nejméně jedenkrát za dv</w:t>
      </w:r>
      <w:r w:rsidR="007042FE" w:rsidRPr="006E2854">
        <w:rPr>
          <w:color w:val="auto"/>
          <w:szCs w:val="24"/>
        </w:rPr>
        <w:t>a měsíce osob</w:t>
      </w:r>
      <w:r w:rsidR="00EE5C38" w:rsidRPr="006E2854">
        <w:rPr>
          <w:color w:val="auto"/>
          <w:szCs w:val="24"/>
        </w:rPr>
        <w:t>y</w:t>
      </w:r>
      <w:r w:rsidR="007042FE" w:rsidRPr="006E2854">
        <w:rPr>
          <w:color w:val="auto"/>
          <w:szCs w:val="24"/>
        </w:rPr>
        <w:t xml:space="preserve"> pečující</w:t>
      </w:r>
      <w:r w:rsidR="00635542" w:rsidRPr="006E2854">
        <w:rPr>
          <w:color w:val="auto"/>
          <w:szCs w:val="24"/>
        </w:rPr>
        <w:t xml:space="preserve"> navštěvuje a v pravidelných intervalech hovoří o samotě s d</w:t>
      </w:r>
      <w:r w:rsidR="00643890" w:rsidRPr="006E2854">
        <w:rPr>
          <w:color w:val="auto"/>
          <w:szCs w:val="24"/>
        </w:rPr>
        <w:t>ítětem svěřeným</w:t>
      </w:r>
      <w:r w:rsidR="00635542" w:rsidRPr="006E2854">
        <w:rPr>
          <w:color w:val="auto"/>
          <w:szCs w:val="24"/>
        </w:rPr>
        <w:t xml:space="preserve"> do </w:t>
      </w:r>
      <w:r w:rsidR="000017D9" w:rsidRPr="006E2854">
        <w:rPr>
          <w:color w:val="auto"/>
          <w:szCs w:val="24"/>
        </w:rPr>
        <w:t xml:space="preserve">společně </w:t>
      </w:r>
      <w:r w:rsidR="00635542" w:rsidRPr="006E2854">
        <w:rPr>
          <w:color w:val="auto"/>
          <w:szCs w:val="24"/>
        </w:rPr>
        <w:t>p</w:t>
      </w:r>
      <w:r w:rsidR="000017D9" w:rsidRPr="006E2854">
        <w:rPr>
          <w:color w:val="auto"/>
          <w:szCs w:val="24"/>
        </w:rPr>
        <w:t>ěstounské</w:t>
      </w:r>
      <w:r w:rsidR="00E846A4" w:rsidRPr="006E2854">
        <w:rPr>
          <w:color w:val="auto"/>
          <w:szCs w:val="24"/>
        </w:rPr>
        <w:t xml:space="preserve"> </w:t>
      </w:r>
      <w:r w:rsidRPr="006E2854">
        <w:rPr>
          <w:color w:val="auto"/>
          <w:szCs w:val="24"/>
        </w:rPr>
        <w:t>péče</w:t>
      </w:r>
    </w:p>
    <w:p w:rsidR="007B421F" w:rsidRPr="00036976" w:rsidRDefault="005B0A58" w:rsidP="007B421F">
      <w:pPr>
        <w:numPr>
          <w:ilvl w:val="0"/>
          <w:numId w:val="27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>sledovat</w:t>
      </w:r>
      <w:r w:rsidR="007B421F" w:rsidRPr="00036976">
        <w:rPr>
          <w:color w:val="auto"/>
          <w:szCs w:val="24"/>
        </w:rPr>
        <w:t xml:space="preserve"> vývoj dítěte</w:t>
      </w:r>
    </w:p>
    <w:p w:rsidR="007B421F" w:rsidRPr="00036976" w:rsidRDefault="005B0A58" w:rsidP="007B421F">
      <w:pPr>
        <w:numPr>
          <w:ilvl w:val="0"/>
          <w:numId w:val="27"/>
        </w:numPr>
        <w:jc w:val="both"/>
        <w:rPr>
          <w:color w:val="auto"/>
          <w:szCs w:val="24"/>
        </w:rPr>
      </w:pPr>
      <w:r w:rsidRPr="00036976">
        <w:rPr>
          <w:color w:val="auto"/>
          <w:szCs w:val="24"/>
        </w:rPr>
        <w:t xml:space="preserve">zpracovat </w:t>
      </w:r>
      <w:r w:rsidR="007B421F" w:rsidRPr="00036976">
        <w:rPr>
          <w:color w:val="auto"/>
          <w:szCs w:val="24"/>
        </w:rPr>
        <w:t>každých šest měsíců zprávu o průběhu výkonu p</w:t>
      </w:r>
      <w:r w:rsidR="000017D9">
        <w:rPr>
          <w:color w:val="auto"/>
          <w:szCs w:val="24"/>
        </w:rPr>
        <w:t>ěstounské</w:t>
      </w:r>
      <w:r w:rsidR="007B421F" w:rsidRPr="00036976">
        <w:rPr>
          <w:color w:val="auto"/>
          <w:szCs w:val="24"/>
        </w:rPr>
        <w:t xml:space="preserve"> péče</w:t>
      </w:r>
      <w:r w:rsidRPr="00036976">
        <w:rPr>
          <w:color w:val="auto"/>
          <w:szCs w:val="24"/>
        </w:rPr>
        <w:t xml:space="preserve"> a předat</w:t>
      </w:r>
      <w:r w:rsidR="007B421F" w:rsidRPr="00036976">
        <w:rPr>
          <w:color w:val="auto"/>
          <w:szCs w:val="24"/>
        </w:rPr>
        <w:t xml:space="preserve"> </w:t>
      </w:r>
      <w:r w:rsidR="00EC5DD1">
        <w:rPr>
          <w:color w:val="auto"/>
          <w:szCs w:val="24"/>
        </w:rPr>
        <w:t>………………………</w:t>
      </w:r>
      <w:r w:rsidR="00432271">
        <w:rPr>
          <w:color w:val="auto"/>
          <w:szCs w:val="24"/>
        </w:rPr>
        <w:t>,</w:t>
      </w:r>
      <w:r w:rsidR="000017D9">
        <w:rPr>
          <w:color w:val="auto"/>
          <w:szCs w:val="24"/>
        </w:rPr>
        <w:t xml:space="preserve"> odboru sociálních věcí</w:t>
      </w:r>
      <w:r w:rsidR="007B421F" w:rsidRPr="00036976">
        <w:rPr>
          <w:color w:val="auto"/>
          <w:szCs w:val="24"/>
        </w:rPr>
        <w:t xml:space="preserve">, oddělení sociálně právní ochrany dětí (dále „SPOD“). </w:t>
      </w:r>
    </w:p>
    <w:p w:rsidR="007B421F" w:rsidRPr="00036976" w:rsidRDefault="007B421F" w:rsidP="007B421F">
      <w:pPr>
        <w:jc w:val="both"/>
        <w:rPr>
          <w:color w:val="000000"/>
          <w:szCs w:val="24"/>
        </w:rPr>
      </w:pPr>
    </w:p>
    <w:p w:rsidR="007B421F" w:rsidRPr="00036976" w:rsidRDefault="007B421F" w:rsidP="005B0A58">
      <w:pPr>
        <w:numPr>
          <w:ilvl w:val="0"/>
          <w:numId w:val="34"/>
        </w:numPr>
        <w:ind w:left="284" w:hanging="284"/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 j</w:t>
      </w:r>
      <w:r w:rsidR="00EE5C38" w:rsidRPr="00036976">
        <w:rPr>
          <w:color w:val="000000"/>
          <w:szCs w:val="24"/>
        </w:rPr>
        <w:t>sou</w:t>
      </w:r>
      <w:r w:rsidRPr="00036976">
        <w:rPr>
          <w:color w:val="000000"/>
          <w:szCs w:val="24"/>
        </w:rPr>
        <w:t xml:space="preserve"> povinn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sdělovat klíčovému pracovníkovi všechny důležité skutečnosti související s výkonem p</w:t>
      </w:r>
      <w:r w:rsidR="002F643E">
        <w:rPr>
          <w:color w:val="000000"/>
          <w:szCs w:val="24"/>
        </w:rPr>
        <w:t xml:space="preserve">ěstounské </w:t>
      </w:r>
      <w:r w:rsidRPr="00036976">
        <w:rPr>
          <w:color w:val="000000"/>
          <w:szCs w:val="24"/>
        </w:rPr>
        <w:t xml:space="preserve">péče (např. změnu bydliště, zdravotního stavu členů rodiny, změnu v oblasti výchovy a vzdělávání </w:t>
      </w:r>
      <w:proofErr w:type="gramStart"/>
      <w:r w:rsidRPr="00036976">
        <w:rPr>
          <w:color w:val="000000"/>
          <w:szCs w:val="24"/>
        </w:rPr>
        <w:t>dítěte,</w:t>
      </w:r>
      <w:proofErr w:type="gramEnd"/>
      <w:r w:rsidRPr="00036976">
        <w:rPr>
          <w:color w:val="000000"/>
          <w:szCs w:val="24"/>
        </w:rPr>
        <w:t xml:space="preserve"> apod.) a umožňovat mu předem ohlášené návštěvy v domácnosti. </w:t>
      </w:r>
    </w:p>
    <w:p w:rsidR="00FB3F5C" w:rsidRPr="00036976" w:rsidRDefault="00FB3F5C" w:rsidP="00931FE9">
      <w:pPr>
        <w:rPr>
          <w:b/>
          <w:color w:val="000000"/>
          <w:szCs w:val="24"/>
        </w:rPr>
      </w:pPr>
    </w:p>
    <w:p w:rsidR="00635542" w:rsidRPr="00036976" w:rsidRDefault="00635542" w:rsidP="00635542">
      <w:pPr>
        <w:jc w:val="center"/>
        <w:rPr>
          <w:b/>
          <w:color w:val="000000"/>
          <w:szCs w:val="24"/>
        </w:rPr>
      </w:pPr>
      <w:r w:rsidRPr="00036976">
        <w:rPr>
          <w:b/>
          <w:color w:val="000000"/>
          <w:szCs w:val="24"/>
        </w:rPr>
        <w:t>V</w:t>
      </w:r>
      <w:r w:rsidR="008C2E23" w:rsidRPr="00036976">
        <w:rPr>
          <w:b/>
          <w:color w:val="000000"/>
          <w:szCs w:val="24"/>
        </w:rPr>
        <w:t>I</w:t>
      </w:r>
      <w:r w:rsidRPr="00036976">
        <w:rPr>
          <w:b/>
          <w:color w:val="000000"/>
          <w:szCs w:val="24"/>
        </w:rPr>
        <w:t>.</w:t>
      </w:r>
    </w:p>
    <w:p w:rsidR="00635542" w:rsidRPr="00036976" w:rsidRDefault="00001914" w:rsidP="00635542">
      <w:pPr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>Výpověď dohody</w:t>
      </w:r>
    </w:p>
    <w:p w:rsidR="00635542" w:rsidRDefault="00635542" w:rsidP="00635542">
      <w:pPr>
        <w:pStyle w:val="Odstavecseseznamem"/>
        <w:rPr>
          <w:color w:val="000000"/>
          <w:szCs w:val="24"/>
        </w:rPr>
      </w:pPr>
    </w:p>
    <w:p w:rsidR="002F643E" w:rsidRPr="00036976" w:rsidRDefault="002F643E" w:rsidP="00635542">
      <w:pPr>
        <w:pStyle w:val="Odstavecseseznamem"/>
        <w:rPr>
          <w:color w:val="000000"/>
          <w:szCs w:val="24"/>
        </w:rPr>
      </w:pPr>
    </w:p>
    <w:p w:rsidR="00635542" w:rsidRPr="00036976" w:rsidRDefault="001D29B4" w:rsidP="00635542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</w:t>
      </w:r>
      <w:r w:rsidR="00635542" w:rsidRPr="00036976">
        <w:rPr>
          <w:color w:val="000000"/>
          <w:szCs w:val="24"/>
        </w:rPr>
        <w:t xml:space="preserve"> m</w:t>
      </w:r>
      <w:r w:rsidR="00EE5C38" w:rsidRPr="00036976">
        <w:rPr>
          <w:color w:val="000000"/>
          <w:szCs w:val="24"/>
        </w:rPr>
        <w:t>ohou</w:t>
      </w:r>
      <w:r w:rsidR="00635542" w:rsidRPr="00036976">
        <w:rPr>
          <w:color w:val="000000"/>
          <w:szCs w:val="24"/>
        </w:rPr>
        <w:t xml:space="preserve"> vypovědět dohodu o výkonu </w:t>
      </w:r>
      <w:r w:rsidR="00635542" w:rsidRPr="00036976">
        <w:rPr>
          <w:color w:val="auto"/>
          <w:szCs w:val="24"/>
        </w:rPr>
        <w:t>p</w:t>
      </w:r>
      <w:r w:rsidR="000017D9">
        <w:rPr>
          <w:color w:val="auto"/>
          <w:szCs w:val="24"/>
        </w:rPr>
        <w:t>ěstounské</w:t>
      </w:r>
      <w:r w:rsidR="007B421F" w:rsidRPr="00036976">
        <w:rPr>
          <w:color w:val="auto"/>
          <w:szCs w:val="24"/>
        </w:rPr>
        <w:t xml:space="preserve"> péče</w:t>
      </w:r>
      <w:r w:rsidR="00635542" w:rsidRPr="00036976">
        <w:rPr>
          <w:color w:val="000000"/>
          <w:szCs w:val="24"/>
        </w:rPr>
        <w:t xml:space="preserve"> bez udání důvodu.</w:t>
      </w:r>
      <w:r w:rsidR="008A13A0" w:rsidRPr="00036976">
        <w:rPr>
          <w:color w:val="000000"/>
          <w:szCs w:val="24"/>
        </w:rPr>
        <w:t xml:space="preserve"> O této skutečnosti j</w:t>
      </w:r>
      <w:r w:rsidR="00EE5C38" w:rsidRPr="00036976">
        <w:rPr>
          <w:color w:val="000000"/>
          <w:szCs w:val="24"/>
        </w:rPr>
        <w:t>sou</w:t>
      </w:r>
      <w:r w:rsidR="007B421F" w:rsidRPr="00036976">
        <w:rPr>
          <w:color w:val="000000"/>
          <w:szCs w:val="24"/>
        </w:rPr>
        <w:t xml:space="preserve"> povinn</w:t>
      </w:r>
      <w:r w:rsidR="00EE5C38" w:rsidRPr="00036976">
        <w:rPr>
          <w:color w:val="000000"/>
          <w:szCs w:val="24"/>
        </w:rPr>
        <w:t>y</w:t>
      </w:r>
      <w:r w:rsidR="008A13A0" w:rsidRPr="00036976">
        <w:rPr>
          <w:color w:val="000000"/>
          <w:szCs w:val="24"/>
        </w:rPr>
        <w:t xml:space="preserve"> bezodkladně informovat </w:t>
      </w:r>
      <w:r w:rsidR="00EC5DD1">
        <w:rPr>
          <w:color w:val="auto"/>
          <w:szCs w:val="24"/>
        </w:rPr>
        <w:t>……………</w:t>
      </w:r>
      <w:proofErr w:type="gramStart"/>
      <w:r w:rsidR="00EC5DD1">
        <w:rPr>
          <w:color w:val="auto"/>
          <w:szCs w:val="24"/>
        </w:rPr>
        <w:t>…….</w:t>
      </w:r>
      <w:proofErr w:type="gramEnd"/>
      <w:r w:rsidR="00EC5DD1">
        <w:rPr>
          <w:color w:val="auto"/>
          <w:szCs w:val="24"/>
        </w:rPr>
        <w:t>.</w:t>
      </w:r>
      <w:r w:rsidR="008A13A0" w:rsidRPr="00036976">
        <w:rPr>
          <w:color w:val="000000"/>
          <w:szCs w:val="24"/>
        </w:rPr>
        <w:t>, odbor sociálních věcí</w:t>
      </w:r>
      <w:r w:rsidR="00693686">
        <w:rPr>
          <w:color w:val="000000"/>
          <w:szCs w:val="24"/>
        </w:rPr>
        <w:t>, vedou</w:t>
      </w:r>
      <w:r w:rsidR="007B421F" w:rsidRPr="00036976">
        <w:rPr>
          <w:color w:val="000000"/>
          <w:szCs w:val="24"/>
        </w:rPr>
        <w:t xml:space="preserve">cí </w:t>
      </w:r>
      <w:r w:rsidR="008A13A0" w:rsidRPr="00036976">
        <w:rPr>
          <w:color w:val="000000"/>
          <w:szCs w:val="24"/>
        </w:rPr>
        <w:t>oddělení SPOD.</w:t>
      </w:r>
    </w:p>
    <w:p w:rsidR="00001914" w:rsidRPr="00036976" w:rsidRDefault="00693686" w:rsidP="001C3284">
      <w:pPr>
        <w:pStyle w:val="Odstavecseseznamem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164360" w:rsidRPr="00036976" w:rsidRDefault="00931FE9" w:rsidP="00315EE1">
      <w:pPr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Osoba pověřená</w:t>
      </w:r>
      <w:r w:rsidR="00635542" w:rsidRPr="00036976">
        <w:rPr>
          <w:color w:val="000000"/>
          <w:szCs w:val="24"/>
        </w:rPr>
        <w:t xml:space="preserve"> může vypovědět dohodu</w:t>
      </w:r>
      <w:r w:rsidR="00B02C05" w:rsidRPr="00036976">
        <w:rPr>
          <w:color w:val="000000"/>
          <w:szCs w:val="24"/>
        </w:rPr>
        <w:t>:</w:t>
      </w:r>
    </w:p>
    <w:p w:rsidR="00635542" w:rsidRPr="00036976" w:rsidRDefault="00635542" w:rsidP="00635542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pro závažné nebo opakované porušování povinností, vyplývajících z této dohody, nebo</w:t>
      </w:r>
    </w:p>
    <w:p w:rsidR="00001914" w:rsidRPr="00036976" w:rsidRDefault="00635542" w:rsidP="00001914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pro opakované maření sledování naplňování této dohody, např. neumožnění návštěvy</w:t>
      </w:r>
      <w:r w:rsidR="0089450D" w:rsidRPr="00036976">
        <w:rPr>
          <w:color w:val="000000"/>
          <w:szCs w:val="24"/>
        </w:rPr>
        <w:t xml:space="preserve"> u osob pečující</w:t>
      </w:r>
      <w:r w:rsidR="00EE5C38" w:rsidRPr="00036976">
        <w:rPr>
          <w:color w:val="000000"/>
          <w:szCs w:val="24"/>
        </w:rPr>
        <w:t>ch</w:t>
      </w:r>
      <w:r w:rsidR="00B02C05" w:rsidRPr="00036976">
        <w:rPr>
          <w:color w:val="000000"/>
          <w:szCs w:val="24"/>
        </w:rPr>
        <w:t>.</w:t>
      </w:r>
    </w:p>
    <w:p w:rsidR="00001914" w:rsidRPr="00036976" w:rsidRDefault="00001914" w:rsidP="000E5B35">
      <w:pPr>
        <w:jc w:val="both"/>
        <w:rPr>
          <w:color w:val="000000"/>
          <w:szCs w:val="24"/>
        </w:rPr>
      </w:pPr>
    </w:p>
    <w:p w:rsidR="00635542" w:rsidRPr="00036976" w:rsidRDefault="00931FE9" w:rsidP="00315EE1">
      <w:pPr>
        <w:numPr>
          <w:ilvl w:val="0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Osoba pověřená</w:t>
      </w:r>
      <w:r w:rsidR="001D29B4" w:rsidRPr="00036976">
        <w:rPr>
          <w:color w:val="000000"/>
          <w:szCs w:val="24"/>
        </w:rPr>
        <w:t xml:space="preserve"> je povinn</w:t>
      </w:r>
      <w:r>
        <w:rPr>
          <w:color w:val="000000"/>
          <w:szCs w:val="24"/>
        </w:rPr>
        <w:t>a</w:t>
      </w:r>
      <w:r w:rsidR="001D29B4" w:rsidRPr="00036976">
        <w:rPr>
          <w:color w:val="000000"/>
          <w:szCs w:val="24"/>
        </w:rPr>
        <w:t xml:space="preserve"> osob</w:t>
      </w:r>
      <w:r w:rsidR="00EE5C38" w:rsidRPr="00036976">
        <w:rPr>
          <w:color w:val="000000"/>
          <w:szCs w:val="24"/>
        </w:rPr>
        <w:t>y</w:t>
      </w:r>
      <w:r w:rsidR="001D29B4" w:rsidRPr="00036976">
        <w:rPr>
          <w:color w:val="000000"/>
          <w:szCs w:val="24"/>
        </w:rPr>
        <w:t xml:space="preserve"> pečující</w:t>
      </w:r>
      <w:r w:rsidR="00635542" w:rsidRPr="00036976">
        <w:rPr>
          <w:color w:val="000000"/>
          <w:szCs w:val="24"/>
        </w:rPr>
        <w:t xml:space="preserve"> písemně upozornit, dojde-li k jednání, jehož opakování by mohlo dát důvod k výpovědi dohody</w:t>
      </w:r>
      <w:r w:rsidR="00001914" w:rsidRPr="00036976">
        <w:rPr>
          <w:color w:val="000000"/>
          <w:szCs w:val="24"/>
        </w:rPr>
        <w:t>.</w:t>
      </w:r>
    </w:p>
    <w:p w:rsidR="008A13A0" w:rsidRPr="00036976" w:rsidRDefault="008A13A0" w:rsidP="008A13A0">
      <w:pPr>
        <w:jc w:val="both"/>
        <w:rPr>
          <w:color w:val="000000"/>
          <w:szCs w:val="24"/>
        </w:rPr>
      </w:pPr>
    </w:p>
    <w:p w:rsidR="008A13A0" w:rsidRDefault="008A13A0" w:rsidP="008A13A0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Výpovědní lhůta počne běžet ode dne doručení výpovědi druhé straně a skončí ke dni uzavření nové dohody o výkonu p</w:t>
      </w:r>
      <w:r w:rsidR="000017D9">
        <w:rPr>
          <w:color w:val="000000"/>
          <w:szCs w:val="24"/>
        </w:rPr>
        <w:t xml:space="preserve">ěstounské </w:t>
      </w:r>
      <w:r w:rsidRPr="00036976">
        <w:rPr>
          <w:color w:val="000000"/>
          <w:szCs w:val="24"/>
        </w:rPr>
        <w:t>péče nebo právní moci rozhodnutí, upravujícího podrobnosti ohledně výkonu práv a povinností osob</w:t>
      </w:r>
      <w:r w:rsidR="00EE5C38" w:rsidRPr="00036976">
        <w:rPr>
          <w:color w:val="000000"/>
          <w:szCs w:val="24"/>
        </w:rPr>
        <w:t xml:space="preserve"> pečujících.</w:t>
      </w:r>
      <w:r w:rsidRPr="00036976">
        <w:rPr>
          <w:color w:val="000000"/>
          <w:szCs w:val="24"/>
        </w:rPr>
        <w:t xml:space="preserve"> O skončení výpovědní lhůty j</w:t>
      </w:r>
      <w:r w:rsidR="00EE5C38" w:rsidRPr="00036976">
        <w:rPr>
          <w:color w:val="000000"/>
          <w:szCs w:val="24"/>
        </w:rPr>
        <w:t>sou</w:t>
      </w:r>
      <w:r w:rsidRPr="00036976">
        <w:rPr>
          <w:color w:val="000000"/>
          <w:szCs w:val="24"/>
        </w:rPr>
        <w:t xml:space="preserve"> osob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pečující povinn</w:t>
      </w:r>
      <w:r w:rsidR="00EE5C38" w:rsidRPr="00036976">
        <w:rPr>
          <w:color w:val="000000"/>
          <w:szCs w:val="24"/>
        </w:rPr>
        <w:t>y</w:t>
      </w:r>
      <w:r w:rsidRPr="00036976">
        <w:rPr>
          <w:color w:val="000000"/>
          <w:szCs w:val="24"/>
        </w:rPr>
        <w:t xml:space="preserve"> </w:t>
      </w:r>
      <w:r w:rsidR="00931FE9">
        <w:rPr>
          <w:color w:val="000000"/>
          <w:szCs w:val="24"/>
        </w:rPr>
        <w:t xml:space="preserve">osobu pověřenou </w:t>
      </w:r>
      <w:r w:rsidRPr="00036976">
        <w:rPr>
          <w:color w:val="000000"/>
          <w:szCs w:val="24"/>
        </w:rPr>
        <w:t>bezodkladně vyrozumět.</w:t>
      </w:r>
    </w:p>
    <w:p w:rsidR="00931FE9" w:rsidRDefault="00931FE9" w:rsidP="00931FE9">
      <w:pPr>
        <w:pStyle w:val="Odstavecseseznamem"/>
        <w:rPr>
          <w:color w:val="000000"/>
          <w:szCs w:val="24"/>
        </w:rPr>
      </w:pPr>
    </w:p>
    <w:p w:rsidR="00931FE9" w:rsidRDefault="00931FE9" w:rsidP="00931FE9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931FE9">
        <w:rPr>
          <w:color w:val="000000"/>
          <w:szCs w:val="24"/>
        </w:rPr>
        <w:t xml:space="preserve">Pokud bude dohoda o výkonu pěstounské péče vypovězena osobou pečující a nebude nahrazena novou dohodou o výkonu pěstounské péče do 30 dnů ode dne doručení výpovědi druhé smluvní straně, upraví podrobnosti ohledně výkonu práv a povinností založených v § </w:t>
      </w:r>
      <w:proofErr w:type="gramStart"/>
      <w:r w:rsidRPr="00931FE9">
        <w:rPr>
          <w:color w:val="000000"/>
          <w:szCs w:val="24"/>
        </w:rPr>
        <w:t>47a</w:t>
      </w:r>
      <w:proofErr w:type="gramEnd"/>
      <w:r w:rsidRPr="00931FE9">
        <w:rPr>
          <w:color w:val="000000"/>
          <w:szCs w:val="24"/>
        </w:rPr>
        <w:t xml:space="preserve"> příslušný obecní úřad obce s rozšířenou působností svým rozhodnutím podle § 47b odst. 2</w:t>
      </w:r>
      <w:r>
        <w:rPr>
          <w:color w:val="000000"/>
          <w:szCs w:val="24"/>
        </w:rPr>
        <w:t xml:space="preserve"> zákona SPOD</w:t>
      </w:r>
      <w:r w:rsidRPr="00931FE9">
        <w:rPr>
          <w:color w:val="000000"/>
          <w:szCs w:val="24"/>
        </w:rPr>
        <w:t>.</w:t>
      </w:r>
    </w:p>
    <w:p w:rsidR="00931FE9" w:rsidRPr="00931FE9" w:rsidRDefault="00931FE9" w:rsidP="00931FE9">
      <w:pPr>
        <w:jc w:val="both"/>
        <w:rPr>
          <w:color w:val="000000"/>
          <w:szCs w:val="24"/>
        </w:rPr>
      </w:pPr>
    </w:p>
    <w:p w:rsidR="00931FE9" w:rsidRPr="00036976" w:rsidRDefault="00931FE9" w:rsidP="00931FE9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931FE9">
        <w:rPr>
          <w:color w:val="000000"/>
          <w:szCs w:val="24"/>
        </w:rPr>
        <w:t xml:space="preserve">Výpovědní lhůta skončí nejpozději uplynutím 30 dnů ode dne, kdy byla výpověď doručena druhé smluvní straně, ne však dříve, než bude uzavřena nová dohoda o výkonu pěstounské péče. V případě, kdy obecní úřad obce s rozšířenou působností vydá rozhodnutí podle § </w:t>
      </w:r>
      <w:proofErr w:type="gramStart"/>
      <w:r w:rsidRPr="00931FE9">
        <w:rPr>
          <w:color w:val="000000"/>
          <w:szCs w:val="24"/>
        </w:rPr>
        <w:t>47b</w:t>
      </w:r>
      <w:proofErr w:type="gramEnd"/>
      <w:r w:rsidRPr="00931FE9">
        <w:rPr>
          <w:color w:val="000000"/>
          <w:szCs w:val="24"/>
        </w:rPr>
        <w:t xml:space="preserve"> odst. 2</w:t>
      </w:r>
      <w:r w:rsidR="00305E4E">
        <w:rPr>
          <w:color w:val="000000"/>
          <w:szCs w:val="24"/>
        </w:rPr>
        <w:t xml:space="preserve"> zákona SPOD</w:t>
      </w:r>
      <w:r w:rsidRPr="00931FE9">
        <w:rPr>
          <w:color w:val="000000"/>
          <w:szCs w:val="24"/>
        </w:rPr>
        <w:t>, končí výpovědní lhůta dnem nabytí právní moci tohoto rozhodnutí.</w:t>
      </w:r>
    </w:p>
    <w:p w:rsidR="00FB3F5C" w:rsidRDefault="00FB3F5C" w:rsidP="00931FE9">
      <w:pPr>
        <w:rPr>
          <w:b/>
          <w:color w:val="000000"/>
          <w:szCs w:val="24"/>
        </w:rPr>
      </w:pPr>
    </w:p>
    <w:p w:rsidR="00305E4E" w:rsidRDefault="00305E4E" w:rsidP="00305E4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VII.</w:t>
      </w:r>
    </w:p>
    <w:p w:rsidR="00305E4E" w:rsidRDefault="00305E4E" w:rsidP="00305E4E">
      <w:pPr>
        <w:spacing w:after="240"/>
        <w:jc w:val="center"/>
        <w:rPr>
          <w:b/>
          <w:color w:val="000000"/>
          <w:szCs w:val="24"/>
          <w:u w:val="single"/>
        </w:rPr>
      </w:pPr>
      <w:r w:rsidRPr="00305E4E">
        <w:rPr>
          <w:b/>
          <w:color w:val="000000"/>
          <w:szCs w:val="24"/>
          <w:u w:val="single"/>
        </w:rPr>
        <w:t>Další ustanovení</w:t>
      </w:r>
    </w:p>
    <w:p w:rsidR="00305E4E" w:rsidRDefault="00305E4E" w:rsidP="00305E4E">
      <w:pPr>
        <w:numPr>
          <w:ilvl w:val="0"/>
          <w:numId w:val="1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Podpisem dohody osoba pečující stvrzuje, že byla seznámena s možností podat stížnost a s postupem vyřizování stížností.</w:t>
      </w:r>
    </w:p>
    <w:p w:rsidR="00305E4E" w:rsidRPr="00432271" w:rsidRDefault="00305E4E" w:rsidP="00305E4E">
      <w:pPr>
        <w:numPr>
          <w:ilvl w:val="0"/>
          <w:numId w:val="13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Podpisem dohody osoba pečující stvrzuje, že byla seznámena s rizikovými, havarijními a nouzovými situacemi.</w:t>
      </w:r>
    </w:p>
    <w:p w:rsidR="00305E4E" w:rsidRPr="00305E4E" w:rsidRDefault="00305E4E" w:rsidP="00305E4E">
      <w:pPr>
        <w:jc w:val="center"/>
        <w:rPr>
          <w:color w:val="000000"/>
          <w:szCs w:val="24"/>
        </w:rPr>
      </w:pPr>
    </w:p>
    <w:p w:rsidR="00635542" w:rsidRPr="00036976" w:rsidRDefault="00001914" w:rsidP="00001914">
      <w:pPr>
        <w:ind w:left="360"/>
        <w:jc w:val="center"/>
        <w:rPr>
          <w:color w:val="000000"/>
          <w:szCs w:val="24"/>
        </w:rPr>
      </w:pPr>
      <w:r w:rsidRPr="00036976">
        <w:rPr>
          <w:b/>
          <w:color w:val="000000"/>
          <w:szCs w:val="24"/>
        </w:rPr>
        <w:t>V</w:t>
      </w:r>
      <w:r w:rsidR="0089328A" w:rsidRPr="00036976">
        <w:rPr>
          <w:b/>
          <w:color w:val="000000"/>
          <w:szCs w:val="24"/>
        </w:rPr>
        <w:t>I</w:t>
      </w:r>
      <w:r w:rsidR="000E221A" w:rsidRPr="00036976">
        <w:rPr>
          <w:b/>
          <w:color w:val="000000"/>
          <w:szCs w:val="24"/>
        </w:rPr>
        <w:t>I</w:t>
      </w:r>
      <w:r w:rsidR="00305E4E">
        <w:rPr>
          <w:b/>
          <w:color w:val="000000"/>
          <w:szCs w:val="24"/>
        </w:rPr>
        <w:t>I</w:t>
      </w:r>
      <w:r w:rsidRPr="00036976">
        <w:rPr>
          <w:b/>
          <w:color w:val="000000"/>
          <w:szCs w:val="24"/>
        </w:rPr>
        <w:t>.</w:t>
      </w:r>
    </w:p>
    <w:p w:rsidR="00001914" w:rsidRPr="00036976" w:rsidRDefault="00001914" w:rsidP="009663A8">
      <w:pPr>
        <w:ind w:left="360"/>
        <w:jc w:val="center"/>
        <w:rPr>
          <w:b/>
          <w:color w:val="000000"/>
          <w:szCs w:val="24"/>
          <w:u w:val="single"/>
        </w:rPr>
      </w:pPr>
      <w:r w:rsidRPr="00036976">
        <w:rPr>
          <w:b/>
          <w:color w:val="000000"/>
          <w:szCs w:val="24"/>
          <w:u w:val="single"/>
        </w:rPr>
        <w:t xml:space="preserve">Závěrečná ustanovení </w:t>
      </w:r>
    </w:p>
    <w:p w:rsidR="00001914" w:rsidRDefault="00001914" w:rsidP="00635542">
      <w:pPr>
        <w:ind w:left="360"/>
        <w:jc w:val="both"/>
        <w:rPr>
          <w:color w:val="000000"/>
          <w:szCs w:val="24"/>
        </w:rPr>
      </w:pPr>
    </w:p>
    <w:p w:rsidR="002F643E" w:rsidRPr="00036976" w:rsidRDefault="002F643E" w:rsidP="00305E4E">
      <w:pPr>
        <w:jc w:val="both"/>
        <w:rPr>
          <w:color w:val="000000"/>
          <w:szCs w:val="24"/>
        </w:rPr>
      </w:pPr>
    </w:p>
    <w:p w:rsidR="006E66CD" w:rsidRPr="00036976" w:rsidRDefault="00001914" w:rsidP="00305E4E">
      <w:pPr>
        <w:numPr>
          <w:ilvl w:val="0"/>
          <w:numId w:val="40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Tato dohoda se vyhotovuje ve </w:t>
      </w:r>
      <w:r w:rsidR="00305E4E">
        <w:rPr>
          <w:color w:val="000000"/>
          <w:szCs w:val="24"/>
        </w:rPr>
        <w:t>dvou</w:t>
      </w:r>
      <w:r w:rsidRPr="00036976">
        <w:rPr>
          <w:color w:val="000000"/>
          <w:szCs w:val="24"/>
        </w:rPr>
        <w:t xml:space="preserve"> stejnopisech, z nichž každá smluvní strana obdrží jeden</w:t>
      </w:r>
      <w:r w:rsidR="000017D9">
        <w:rPr>
          <w:color w:val="000000"/>
          <w:szCs w:val="24"/>
        </w:rPr>
        <w:t xml:space="preserve"> stejnopis.</w:t>
      </w:r>
      <w:r w:rsidRPr="00036976">
        <w:rPr>
          <w:color w:val="000000"/>
          <w:szCs w:val="24"/>
        </w:rPr>
        <w:t xml:space="preserve"> </w:t>
      </w:r>
      <w:r w:rsidR="006E66CD" w:rsidRPr="00036976">
        <w:rPr>
          <w:color w:val="000000"/>
          <w:szCs w:val="24"/>
        </w:rPr>
        <w:t xml:space="preserve">  </w:t>
      </w:r>
    </w:p>
    <w:p w:rsidR="000C1AEE" w:rsidRPr="00036976" w:rsidRDefault="000C3AF7" w:rsidP="000C3AF7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      </w:t>
      </w:r>
      <w:r w:rsidR="00B02C05" w:rsidRPr="00036976">
        <w:rPr>
          <w:color w:val="000000"/>
          <w:szCs w:val="24"/>
        </w:rPr>
        <w:t xml:space="preserve"> </w:t>
      </w:r>
      <w:r w:rsidRPr="00036976">
        <w:rPr>
          <w:color w:val="000000"/>
          <w:szCs w:val="24"/>
        </w:rPr>
        <w:t xml:space="preserve"> </w:t>
      </w:r>
    </w:p>
    <w:p w:rsidR="00001914" w:rsidRPr="00036976" w:rsidRDefault="000C3AF7" w:rsidP="000C1AEE">
      <w:pPr>
        <w:ind w:left="360"/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V souladu s § 47b odst. 4, zákona </w:t>
      </w:r>
      <w:r w:rsidR="000E221A" w:rsidRPr="00036976">
        <w:rPr>
          <w:color w:val="000000"/>
          <w:szCs w:val="24"/>
        </w:rPr>
        <w:t>o SPOD</w:t>
      </w:r>
      <w:r w:rsidRPr="00036976">
        <w:rPr>
          <w:color w:val="000000"/>
          <w:szCs w:val="24"/>
        </w:rPr>
        <w:t xml:space="preserve">, bude opis dohody předán na </w:t>
      </w:r>
      <w:r w:rsidR="00EC5DD1">
        <w:rPr>
          <w:color w:val="000000"/>
          <w:szCs w:val="24"/>
        </w:rPr>
        <w:t>……………</w:t>
      </w:r>
      <w:proofErr w:type="gramStart"/>
      <w:r w:rsidR="00EC5DD1">
        <w:rPr>
          <w:color w:val="000000"/>
          <w:szCs w:val="24"/>
        </w:rPr>
        <w:t>…….</w:t>
      </w:r>
      <w:proofErr w:type="gramEnd"/>
      <w:r w:rsidR="00EC5DD1">
        <w:rPr>
          <w:color w:val="000000"/>
          <w:szCs w:val="24"/>
        </w:rPr>
        <w:t>.</w:t>
      </w:r>
      <w:r w:rsidR="000017D9">
        <w:rPr>
          <w:color w:val="000000"/>
          <w:szCs w:val="24"/>
        </w:rPr>
        <w:t>, odbor sociálních věcí</w:t>
      </w:r>
      <w:r w:rsidR="00693686">
        <w:rPr>
          <w:color w:val="000000"/>
          <w:szCs w:val="24"/>
        </w:rPr>
        <w:t>,</w:t>
      </w:r>
      <w:r w:rsidR="000E221A" w:rsidRPr="00036976">
        <w:rPr>
          <w:color w:val="000000"/>
          <w:szCs w:val="24"/>
        </w:rPr>
        <w:t xml:space="preserve"> oddělení SPOD.</w:t>
      </w:r>
    </w:p>
    <w:p w:rsidR="00001914" w:rsidRPr="00036976" w:rsidRDefault="00001914" w:rsidP="00001914">
      <w:pPr>
        <w:ind w:left="360"/>
        <w:jc w:val="both"/>
        <w:rPr>
          <w:color w:val="000000"/>
          <w:szCs w:val="24"/>
        </w:rPr>
      </w:pPr>
    </w:p>
    <w:p w:rsidR="00001914" w:rsidRPr="00036976" w:rsidRDefault="00001914" w:rsidP="00305E4E">
      <w:pPr>
        <w:numPr>
          <w:ilvl w:val="0"/>
          <w:numId w:val="40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Doho</w:t>
      </w:r>
      <w:r w:rsidR="00155BD7" w:rsidRPr="00036976">
        <w:rPr>
          <w:color w:val="000000"/>
          <w:szCs w:val="24"/>
        </w:rPr>
        <w:t xml:space="preserve">da nabývá </w:t>
      </w:r>
      <w:r w:rsidR="0089450D" w:rsidRPr="00036976">
        <w:rPr>
          <w:color w:val="000000"/>
          <w:szCs w:val="24"/>
        </w:rPr>
        <w:t xml:space="preserve">platnosti </w:t>
      </w:r>
      <w:r w:rsidR="00C10649">
        <w:rPr>
          <w:color w:val="000000"/>
          <w:szCs w:val="24"/>
        </w:rPr>
        <w:t xml:space="preserve">dnem </w:t>
      </w:r>
      <w:r w:rsidR="00432271">
        <w:rPr>
          <w:color w:val="000000"/>
          <w:szCs w:val="24"/>
        </w:rPr>
        <w:t>podpisu mezi oběma smluvními stranami.</w:t>
      </w:r>
      <w:r w:rsidR="007B1998" w:rsidRPr="00036976">
        <w:rPr>
          <w:color w:val="000000"/>
          <w:szCs w:val="24"/>
        </w:rPr>
        <w:t xml:space="preserve"> Dokud </w:t>
      </w:r>
      <w:r w:rsidR="00931FE9">
        <w:rPr>
          <w:color w:val="000000"/>
          <w:szCs w:val="24"/>
        </w:rPr>
        <w:t>osoba pověřená</w:t>
      </w:r>
      <w:r w:rsidR="007B1998" w:rsidRPr="00036976">
        <w:rPr>
          <w:color w:val="000000"/>
          <w:szCs w:val="24"/>
        </w:rPr>
        <w:t xml:space="preserve"> neobdrží státní příspěvek na výkon p</w:t>
      </w:r>
      <w:r w:rsidR="000017D9">
        <w:rPr>
          <w:color w:val="000000"/>
          <w:szCs w:val="24"/>
        </w:rPr>
        <w:t xml:space="preserve">ěstounské </w:t>
      </w:r>
      <w:r w:rsidR="007B1998" w:rsidRPr="00036976">
        <w:rPr>
          <w:color w:val="000000"/>
          <w:szCs w:val="24"/>
        </w:rPr>
        <w:t>péče určený na pokrytí nákladů vynakládaných na zajištění pomoci osob</w:t>
      </w:r>
      <w:r w:rsidR="00EE5C38" w:rsidRPr="00036976">
        <w:rPr>
          <w:color w:val="000000"/>
          <w:szCs w:val="24"/>
        </w:rPr>
        <w:t>ám pečujícím</w:t>
      </w:r>
      <w:r w:rsidR="007B1998" w:rsidRPr="00036976">
        <w:rPr>
          <w:color w:val="000000"/>
          <w:szCs w:val="24"/>
        </w:rPr>
        <w:t xml:space="preserve">, nebude finanční plnění vyplývající z předmětné dohody zajištěno. </w:t>
      </w:r>
    </w:p>
    <w:p w:rsidR="00001914" w:rsidRPr="00036976" w:rsidRDefault="00001914" w:rsidP="00001914">
      <w:pPr>
        <w:pStyle w:val="Odstavecseseznamem"/>
        <w:rPr>
          <w:color w:val="000000"/>
          <w:szCs w:val="24"/>
        </w:rPr>
      </w:pPr>
    </w:p>
    <w:p w:rsidR="00001914" w:rsidRPr="00036976" w:rsidRDefault="00001914" w:rsidP="00305E4E">
      <w:pPr>
        <w:numPr>
          <w:ilvl w:val="0"/>
          <w:numId w:val="40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Ustanovení této dohody se mohou měnit pouze formou písemného dodatku podepsaného oběma smluvními stranami.</w:t>
      </w:r>
    </w:p>
    <w:p w:rsidR="00001914" w:rsidRPr="00036976" w:rsidRDefault="00B02C05" w:rsidP="00001914">
      <w:pPr>
        <w:pStyle w:val="Odstavecseseznamem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                                                                                                        </w:t>
      </w:r>
    </w:p>
    <w:p w:rsidR="00164360" w:rsidRPr="00036976" w:rsidRDefault="00164360" w:rsidP="00305E4E">
      <w:pPr>
        <w:numPr>
          <w:ilvl w:val="0"/>
          <w:numId w:val="40"/>
        </w:num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Smluvní strany prohlašují, že si tuto dohodu před jejím podpisem</w:t>
      </w:r>
      <w:r w:rsidR="008726BE" w:rsidRPr="00036976">
        <w:rPr>
          <w:color w:val="000000"/>
          <w:szCs w:val="24"/>
        </w:rPr>
        <w:t xml:space="preserve"> </w:t>
      </w:r>
      <w:r w:rsidRPr="00036976">
        <w:rPr>
          <w:color w:val="000000"/>
          <w:szCs w:val="24"/>
        </w:rPr>
        <w:t xml:space="preserve">přečetly, že byla uzavřena po vzájemném ujednání jejich pravé a svobodné vůle, určitě, vážně a srozumitelně, nikoli v tísni za nápadně nevýhodných podmínek. Na důkaz souhlasu se zněním dohody připojují obě smluvní strany své podpisy. </w:t>
      </w:r>
    </w:p>
    <w:p w:rsidR="00EE7A3D" w:rsidRPr="00036976" w:rsidRDefault="00EE7A3D" w:rsidP="00EE7A3D">
      <w:pPr>
        <w:pStyle w:val="Odstavecseseznamem"/>
        <w:rPr>
          <w:color w:val="000000"/>
          <w:szCs w:val="24"/>
        </w:rPr>
      </w:pPr>
    </w:p>
    <w:p w:rsidR="00EE7A3D" w:rsidRPr="00305E4E" w:rsidRDefault="00AA334D" w:rsidP="00305E4E">
      <w:pPr>
        <w:numPr>
          <w:ilvl w:val="0"/>
          <w:numId w:val="40"/>
        </w:numPr>
        <w:jc w:val="both"/>
        <w:rPr>
          <w:color w:val="000000"/>
          <w:szCs w:val="24"/>
        </w:rPr>
      </w:pPr>
      <w:r w:rsidRPr="00432271">
        <w:rPr>
          <w:color w:val="auto"/>
          <w:szCs w:val="24"/>
        </w:rPr>
        <w:t xml:space="preserve">S uzavřením této dohody vyjádřil </w:t>
      </w:r>
      <w:r w:rsidR="00EC5DD1">
        <w:rPr>
          <w:color w:val="auto"/>
          <w:szCs w:val="24"/>
        </w:rPr>
        <w:t>……………</w:t>
      </w:r>
      <w:proofErr w:type="gramStart"/>
      <w:r w:rsidR="00EC5DD1">
        <w:rPr>
          <w:color w:val="auto"/>
          <w:szCs w:val="24"/>
        </w:rPr>
        <w:t>…….</w:t>
      </w:r>
      <w:proofErr w:type="gramEnd"/>
      <w:r w:rsidRPr="00432271">
        <w:rPr>
          <w:color w:val="auto"/>
          <w:szCs w:val="24"/>
        </w:rPr>
        <w:t xml:space="preserve">, odbor sociálních věcí, oddělení SPOD </w:t>
      </w:r>
      <w:r w:rsidRPr="00C36206">
        <w:rPr>
          <w:color w:val="auto"/>
          <w:szCs w:val="24"/>
        </w:rPr>
        <w:t>dne</w:t>
      </w:r>
      <w:r w:rsidR="003B33DB" w:rsidRPr="00C36206">
        <w:rPr>
          <w:color w:val="auto"/>
          <w:szCs w:val="24"/>
        </w:rPr>
        <w:t xml:space="preserve"> </w:t>
      </w:r>
      <w:r w:rsidR="00EC5DD1">
        <w:rPr>
          <w:color w:val="auto"/>
          <w:szCs w:val="24"/>
        </w:rPr>
        <w:t>…………………. souhlas (</w:t>
      </w:r>
      <w:proofErr w:type="spellStart"/>
      <w:r w:rsidR="00EC5DD1">
        <w:rPr>
          <w:color w:val="auto"/>
          <w:szCs w:val="24"/>
        </w:rPr>
        <w:t>č.j</w:t>
      </w:r>
      <w:proofErr w:type="spellEnd"/>
      <w:r w:rsidR="00EC5DD1">
        <w:rPr>
          <w:color w:val="auto"/>
          <w:szCs w:val="24"/>
        </w:rPr>
        <w:t>………</w:t>
      </w:r>
      <w:proofErr w:type="gramStart"/>
      <w:r w:rsidR="00EC5DD1">
        <w:rPr>
          <w:color w:val="auto"/>
          <w:szCs w:val="24"/>
        </w:rPr>
        <w:t>…….</w:t>
      </w:r>
      <w:proofErr w:type="gramEnd"/>
      <w:r w:rsidR="00EC5DD1">
        <w:rPr>
          <w:color w:val="auto"/>
          <w:szCs w:val="24"/>
        </w:rPr>
        <w:t>).</w:t>
      </w:r>
    </w:p>
    <w:p w:rsidR="00432271" w:rsidRDefault="00432271" w:rsidP="00305E4E">
      <w:pPr>
        <w:pStyle w:val="Odstavecseseznamem"/>
        <w:ind w:left="0"/>
        <w:rPr>
          <w:color w:val="000000"/>
          <w:szCs w:val="24"/>
        </w:rPr>
      </w:pPr>
    </w:p>
    <w:p w:rsidR="00432271" w:rsidRPr="00036976" w:rsidRDefault="00432271" w:rsidP="00432271">
      <w:pPr>
        <w:ind w:left="360"/>
        <w:jc w:val="both"/>
        <w:rPr>
          <w:color w:val="000000"/>
          <w:szCs w:val="24"/>
        </w:rPr>
      </w:pPr>
    </w:p>
    <w:p w:rsidR="00EE7A3D" w:rsidRPr="00036976" w:rsidRDefault="00EE7A3D" w:rsidP="00EE7A3D">
      <w:pPr>
        <w:ind w:left="360"/>
        <w:jc w:val="both"/>
        <w:rPr>
          <w:color w:val="000000"/>
          <w:szCs w:val="24"/>
        </w:rPr>
      </w:pPr>
    </w:p>
    <w:p w:rsidR="00FB3F5C" w:rsidRPr="00036976" w:rsidRDefault="00FB3F5C" w:rsidP="00164360">
      <w:pPr>
        <w:jc w:val="both"/>
        <w:rPr>
          <w:color w:val="000000"/>
          <w:szCs w:val="24"/>
        </w:rPr>
      </w:pPr>
    </w:p>
    <w:p w:rsidR="00FB3F5C" w:rsidRPr="00036976" w:rsidRDefault="00FB3F5C" w:rsidP="00164360">
      <w:pPr>
        <w:jc w:val="both"/>
        <w:rPr>
          <w:color w:val="000000"/>
          <w:szCs w:val="24"/>
        </w:rPr>
      </w:pPr>
    </w:p>
    <w:p w:rsidR="00FB3F5C" w:rsidRPr="00036976" w:rsidRDefault="00FB3F5C" w:rsidP="00164360">
      <w:pPr>
        <w:jc w:val="both"/>
        <w:rPr>
          <w:color w:val="000000"/>
          <w:szCs w:val="24"/>
        </w:rPr>
      </w:pPr>
    </w:p>
    <w:p w:rsidR="00155BD7" w:rsidRPr="00036976" w:rsidRDefault="006E3398" w:rsidP="00164360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>V</w:t>
      </w:r>
      <w:r w:rsidR="00432271">
        <w:rPr>
          <w:color w:val="000000"/>
          <w:szCs w:val="24"/>
        </w:rPr>
        <w:t> Kamenici nad Lipou</w:t>
      </w:r>
      <w:r w:rsidR="00C340C7">
        <w:rPr>
          <w:color w:val="000000"/>
          <w:szCs w:val="24"/>
        </w:rPr>
        <w:t xml:space="preserve"> </w:t>
      </w:r>
      <w:r w:rsidR="00AA334D">
        <w:rPr>
          <w:color w:val="000000"/>
          <w:szCs w:val="24"/>
        </w:rPr>
        <w:t xml:space="preserve">dne </w:t>
      </w:r>
      <w:r w:rsidR="00B430A2">
        <w:rPr>
          <w:color w:val="000000"/>
          <w:szCs w:val="24"/>
        </w:rPr>
        <w:t>…………………….</w:t>
      </w:r>
      <w:r w:rsidR="00164360" w:rsidRPr="00036976">
        <w:rPr>
          <w:color w:val="000000"/>
          <w:szCs w:val="24"/>
        </w:rPr>
        <w:t xml:space="preserve">        </w:t>
      </w:r>
      <w:r w:rsidR="008836F7" w:rsidRPr="00036976">
        <w:rPr>
          <w:color w:val="000000"/>
          <w:szCs w:val="24"/>
        </w:rPr>
        <w:t xml:space="preserve">                                           </w:t>
      </w:r>
      <w:r w:rsidR="00636CA9" w:rsidRPr="00036976">
        <w:rPr>
          <w:color w:val="000000"/>
          <w:szCs w:val="24"/>
        </w:rPr>
        <w:t xml:space="preserve">  </w:t>
      </w:r>
      <w:r w:rsidR="008836F7" w:rsidRPr="00036976">
        <w:rPr>
          <w:color w:val="000000"/>
          <w:szCs w:val="24"/>
        </w:rPr>
        <w:t xml:space="preserve"> </w:t>
      </w:r>
    </w:p>
    <w:p w:rsidR="00155BD7" w:rsidRPr="00036976" w:rsidRDefault="00155BD7" w:rsidP="00164360">
      <w:pPr>
        <w:jc w:val="both"/>
        <w:rPr>
          <w:color w:val="000000"/>
          <w:szCs w:val="24"/>
        </w:rPr>
      </w:pPr>
    </w:p>
    <w:p w:rsidR="000C1AEE" w:rsidRPr="00036976" w:rsidRDefault="000C1AEE" w:rsidP="009B603E">
      <w:pPr>
        <w:jc w:val="both"/>
        <w:rPr>
          <w:color w:val="000000"/>
          <w:szCs w:val="24"/>
        </w:rPr>
      </w:pPr>
    </w:p>
    <w:p w:rsidR="000C1AEE" w:rsidRPr="00036976" w:rsidRDefault="000C1AEE" w:rsidP="009B603E">
      <w:pPr>
        <w:jc w:val="both"/>
        <w:rPr>
          <w:color w:val="000000"/>
          <w:szCs w:val="24"/>
        </w:rPr>
      </w:pPr>
    </w:p>
    <w:p w:rsidR="00D5649B" w:rsidRPr="00036976" w:rsidRDefault="008836F7" w:rsidP="009B603E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                                                                                                </w:t>
      </w:r>
    </w:p>
    <w:p w:rsidR="00636CA9" w:rsidRPr="00036976" w:rsidRDefault="00636CA9" w:rsidP="009B603E">
      <w:pPr>
        <w:jc w:val="both"/>
        <w:rPr>
          <w:color w:val="000000"/>
          <w:szCs w:val="24"/>
        </w:rPr>
      </w:pPr>
    </w:p>
    <w:p w:rsidR="00155BD7" w:rsidRPr="00036976" w:rsidRDefault="009B603E" w:rsidP="009B603E">
      <w:pPr>
        <w:jc w:val="both"/>
        <w:rPr>
          <w:color w:val="000000"/>
          <w:szCs w:val="24"/>
        </w:rPr>
      </w:pPr>
      <w:r w:rsidRPr="00036976">
        <w:rPr>
          <w:color w:val="000000"/>
          <w:szCs w:val="24"/>
        </w:rPr>
        <w:t xml:space="preserve">  </w:t>
      </w:r>
      <w:r w:rsidR="00155BD7" w:rsidRPr="00036976">
        <w:rPr>
          <w:color w:val="000000"/>
          <w:szCs w:val="24"/>
        </w:rPr>
        <w:t>…………………………….</w:t>
      </w:r>
      <w:r w:rsidR="00D5649B" w:rsidRPr="00036976">
        <w:rPr>
          <w:color w:val="000000"/>
          <w:szCs w:val="24"/>
        </w:rPr>
        <w:t>..</w:t>
      </w:r>
      <w:r w:rsidR="008726BE" w:rsidRPr="00036976">
        <w:rPr>
          <w:color w:val="000000"/>
          <w:szCs w:val="24"/>
        </w:rPr>
        <w:t>.......................</w:t>
      </w:r>
      <w:r w:rsidR="00155BD7" w:rsidRPr="00036976">
        <w:rPr>
          <w:color w:val="000000"/>
          <w:szCs w:val="24"/>
        </w:rPr>
        <w:t xml:space="preserve"> </w:t>
      </w:r>
      <w:r w:rsidR="000017D9">
        <w:rPr>
          <w:color w:val="000000"/>
          <w:szCs w:val="24"/>
        </w:rPr>
        <w:t xml:space="preserve">             ………………………………………           </w:t>
      </w:r>
      <w:r w:rsidR="00155BD7" w:rsidRPr="00036976">
        <w:rPr>
          <w:color w:val="000000"/>
          <w:szCs w:val="24"/>
        </w:rPr>
        <w:t xml:space="preserve">           </w:t>
      </w:r>
    </w:p>
    <w:p w:rsidR="00D0596E" w:rsidRPr="00036976" w:rsidRDefault="00D5649B" w:rsidP="00D0596E">
      <w:pPr>
        <w:pStyle w:val="Nadpis3"/>
        <w:ind w:right="-1752"/>
        <w:jc w:val="left"/>
        <w:rPr>
          <w:b w:val="0"/>
          <w:color w:val="FF0000"/>
          <w:szCs w:val="24"/>
        </w:rPr>
      </w:pPr>
      <w:r w:rsidRPr="00036976">
        <w:rPr>
          <w:b w:val="0"/>
          <w:color w:val="000000"/>
          <w:szCs w:val="24"/>
        </w:rPr>
        <w:t xml:space="preserve">  </w:t>
      </w:r>
      <w:r w:rsidR="00D918BC" w:rsidRPr="00036976">
        <w:rPr>
          <w:b w:val="0"/>
          <w:color w:val="000000"/>
          <w:szCs w:val="24"/>
        </w:rPr>
        <w:t xml:space="preserve">Mgr. Jana Fárová, ředitelka </w:t>
      </w:r>
      <w:r w:rsidR="00C340C7">
        <w:rPr>
          <w:b w:val="0"/>
          <w:color w:val="000000"/>
          <w:szCs w:val="24"/>
        </w:rPr>
        <w:t xml:space="preserve">centra                   </w:t>
      </w:r>
      <w:r w:rsidR="00D918BC" w:rsidRPr="00036976">
        <w:rPr>
          <w:b w:val="0"/>
          <w:color w:val="000000"/>
          <w:szCs w:val="24"/>
        </w:rPr>
        <w:t xml:space="preserve">         </w:t>
      </w:r>
      <w:r w:rsidR="00C340C7">
        <w:rPr>
          <w:b w:val="0"/>
          <w:color w:val="000000"/>
          <w:szCs w:val="24"/>
        </w:rPr>
        <w:t xml:space="preserve"> </w:t>
      </w:r>
      <w:r w:rsidR="00B430A2" w:rsidRPr="00B430A2">
        <w:rPr>
          <w:b w:val="0"/>
          <w:color w:val="auto"/>
          <w:szCs w:val="24"/>
        </w:rPr>
        <w:t>………………………</w:t>
      </w:r>
      <w:r w:rsidR="00C340C7">
        <w:rPr>
          <w:b w:val="0"/>
          <w:color w:val="000000"/>
          <w:szCs w:val="24"/>
        </w:rPr>
        <w:t xml:space="preserve">, </w:t>
      </w:r>
      <w:r w:rsidR="00D918BC" w:rsidRPr="00036976">
        <w:rPr>
          <w:b w:val="0"/>
          <w:color w:val="auto"/>
          <w:szCs w:val="24"/>
        </w:rPr>
        <w:t>osoba pečující</w:t>
      </w:r>
      <w:r w:rsidR="00636CA9" w:rsidRPr="00036976">
        <w:rPr>
          <w:b w:val="0"/>
          <w:color w:val="FF0000"/>
          <w:szCs w:val="24"/>
        </w:rPr>
        <w:t xml:space="preserve"> </w:t>
      </w:r>
      <w:r w:rsidR="00155BD7" w:rsidRPr="00036976">
        <w:rPr>
          <w:b w:val="0"/>
          <w:color w:val="FF0000"/>
          <w:szCs w:val="24"/>
        </w:rPr>
        <w:t xml:space="preserve">    </w:t>
      </w:r>
    </w:p>
    <w:p w:rsidR="00D5649B" w:rsidRPr="00036976" w:rsidRDefault="00D5649B" w:rsidP="00155BD7">
      <w:pPr>
        <w:rPr>
          <w:color w:val="FF0000"/>
          <w:szCs w:val="24"/>
        </w:rPr>
      </w:pPr>
    </w:p>
    <w:p w:rsidR="00D5649B" w:rsidRPr="00036976" w:rsidRDefault="00D5649B" w:rsidP="00155BD7">
      <w:pPr>
        <w:rPr>
          <w:szCs w:val="24"/>
        </w:rPr>
      </w:pPr>
    </w:p>
    <w:p w:rsidR="00F95395" w:rsidRPr="00036976" w:rsidRDefault="00F95395" w:rsidP="00155BD7">
      <w:pPr>
        <w:rPr>
          <w:szCs w:val="24"/>
        </w:rPr>
      </w:pPr>
    </w:p>
    <w:p w:rsidR="00F95395" w:rsidRPr="00F95395" w:rsidRDefault="00F95395" w:rsidP="00155BD7">
      <w:pPr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F95395">
        <w:rPr>
          <w:color w:val="auto"/>
          <w:sz w:val="22"/>
          <w:szCs w:val="22"/>
        </w:rPr>
        <w:t>……………………………………</w:t>
      </w:r>
      <w:r w:rsidR="000017D9">
        <w:rPr>
          <w:color w:val="auto"/>
          <w:sz w:val="22"/>
          <w:szCs w:val="22"/>
        </w:rPr>
        <w:t>……</w:t>
      </w:r>
    </w:p>
    <w:p w:rsidR="00F95395" w:rsidRDefault="00F95395" w:rsidP="00155BD7">
      <w:pPr>
        <w:rPr>
          <w:color w:val="auto"/>
          <w:sz w:val="22"/>
          <w:szCs w:val="22"/>
        </w:rPr>
      </w:pPr>
      <w:r w:rsidRPr="00F95395"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652906">
        <w:rPr>
          <w:color w:val="auto"/>
          <w:sz w:val="22"/>
          <w:szCs w:val="22"/>
        </w:rPr>
        <w:t xml:space="preserve"> </w:t>
      </w:r>
      <w:r w:rsidR="00B430A2">
        <w:rPr>
          <w:color w:val="auto"/>
          <w:sz w:val="22"/>
          <w:szCs w:val="22"/>
        </w:rPr>
        <w:t>…………………………</w:t>
      </w:r>
      <w:r w:rsidRPr="00F95395">
        <w:rPr>
          <w:color w:val="auto"/>
          <w:sz w:val="22"/>
          <w:szCs w:val="22"/>
        </w:rPr>
        <w:t>, osoba pečující</w:t>
      </w:r>
    </w:p>
    <w:p w:rsidR="000017D9" w:rsidRDefault="000017D9" w:rsidP="00155BD7">
      <w:pPr>
        <w:rPr>
          <w:color w:val="auto"/>
          <w:sz w:val="22"/>
          <w:szCs w:val="22"/>
        </w:rPr>
      </w:pPr>
    </w:p>
    <w:p w:rsidR="000017D9" w:rsidRDefault="000017D9" w:rsidP="00155BD7">
      <w:pPr>
        <w:rPr>
          <w:color w:val="auto"/>
          <w:sz w:val="22"/>
          <w:szCs w:val="22"/>
        </w:rPr>
      </w:pPr>
    </w:p>
    <w:p w:rsidR="002F643E" w:rsidRDefault="002F643E" w:rsidP="000017D9">
      <w:pPr>
        <w:jc w:val="both"/>
        <w:rPr>
          <w:color w:val="auto"/>
          <w:sz w:val="22"/>
          <w:szCs w:val="22"/>
        </w:rPr>
      </w:pPr>
    </w:p>
    <w:p w:rsidR="00AA334D" w:rsidRPr="009663A8" w:rsidRDefault="00AA334D" w:rsidP="00AA334D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155BD7" w:rsidRPr="009663A8" w:rsidRDefault="00155BD7" w:rsidP="000017D9">
      <w:pPr>
        <w:jc w:val="both"/>
        <w:rPr>
          <w:color w:val="000000"/>
          <w:sz w:val="22"/>
          <w:szCs w:val="22"/>
        </w:rPr>
      </w:pPr>
      <w:r w:rsidRPr="00F95395">
        <w:rPr>
          <w:color w:val="auto"/>
        </w:rPr>
        <w:t xml:space="preserve"> </w:t>
      </w:r>
    </w:p>
    <w:sectPr w:rsidR="00155BD7" w:rsidRPr="009663A8" w:rsidSect="003462E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08" w:rsidRDefault="00CD3A08" w:rsidP="00E36284">
      <w:r>
        <w:separator/>
      </w:r>
    </w:p>
  </w:endnote>
  <w:endnote w:type="continuationSeparator" w:id="0">
    <w:p w:rsidR="00CD3A08" w:rsidRDefault="00CD3A08" w:rsidP="00E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B3" w:rsidRPr="00E36284" w:rsidRDefault="00E877B3">
    <w:pPr>
      <w:pStyle w:val="Zpat"/>
      <w:jc w:val="center"/>
      <w:rPr>
        <w:color w:val="000000"/>
        <w:sz w:val="20"/>
      </w:rPr>
    </w:pPr>
    <w:r w:rsidRPr="00E36284">
      <w:rPr>
        <w:color w:val="000000"/>
        <w:sz w:val="20"/>
      </w:rPr>
      <w:fldChar w:fldCharType="begin"/>
    </w:r>
    <w:r w:rsidRPr="00E36284">
      <w:rPr>
        <w:color w:val="000000"/>
        <w:sz w:val="20"/>
      </w:rPr>
      <w:instrText xml:space="preserve"> PAGE   \* MERGEFORMAT </w:instrText>
    </w:r>
    <w:r w:rsidRPr="00E36284">
      <w:rPr>
        <w:color w:val="000000"/>
        <w:sz w:val="20"/>
      </w:rPr>
      <w:fldChar w:fldCharType="separate"/>
    </w:r>
    <w:r w:rsidR="00EC5DD1">
      <w:rPr>
        <w:noProof/>
        <w:color w:val="000000"/>
        <w:sz w:val="20"/>
      </w:rPr>
      <w:t>1</w:t>
    </w:r>
    <w:r w:rsidRPr="00E36284">
      <w:rPr>
        <w:color w:val="000000"/>
        <w:sz w:val="20"/>
      </w:rPr>
      <w:fldChar w:fldCharType="end"/>
    </w:r>
  </w:p>
  <w:p w:rsidR="00E877B3" w:rsidRDefault="00E87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08" w:rsidRDefault="00CD3A08" w:rsidP="00E36284">
      <w:r>
        <w:separator/>
      </w:r>
    </w:p>
  </w:footnote>
  <w:footnote w:type="continuationSeparator" w:id="0">
    <w:p w:rsidR="00CD3A08" w:rsidRDefault="00CD3A08" w:rsidP="00E3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86C"/>
    <w:multiLevelType w:val="hybridMultilevel"/>
    <w:tmpl w:val="493017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21F1B"/>
    <w:multiLevelType w:val="hybridMultilevel"/>
    <w:tmpl w:val="B41C11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1DE"/>
    <w:multiLevelType w:val="hybridMultilevel"/>
    <w:tmpl w:val="514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C6B0B"/>
    <w:multiLevelType w:val="hybridMultilevel"/>
    <w:tmpl w:val="3C1A4174"/>
    <w:lvl w:ilvl="0" w:tplc="E39C6A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194"/>
    <w:multiLevelType w:val="hybridMultilevel"/>
    <w:tmpl w:val="A1329D0E"/>
    <w:lvl w:ilvl="0" w:tplc="54FE10D2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B6FF5"/>
    <w:multiLevelType w:val="hybridMultilevel"/>
    <w:tmpl w:val="8F02B0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DD1FB7"/>
    <w:multiLevelType w:val="hybridMultilevel"/>
    <w:tmpl w:val="954ADABE"/>
    <w:lvl w:ilvl="0" w:tplc="BBEE0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F017B"/>
    <w:multiLevelType w:val="hybridMultilevel"/>
    <w:tmpl w:val="9A96115E"/>
    <w:lvl w:ilvl="0" w:tplc="B284EF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3232F"/>
    <w:multiLevelType w:val="hybridMultilevel"/>
    <w:tmpl w:val="1BBC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8463A"/>
    <w:multiLevelType w:val="hybridMultilevel"/>
    <w:tmpl w:val="695677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13716"/>
    <w:multiLevelType w:val="hybridMultilevel"/>
    <w:tmpl w:val="EACA0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F3337"/>
    <w:multiLevelType w:val="hybridMultilevel"/>
    <w:tmpl w:val="19F4036A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E25ADC"/>
    <w:multiLevelType w:val="hybridMultilevel"/>
    <w:tmpl w:val="653AB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037C"/>
    <w:multiLevelType w:val="hybridMultilevel"/>
    <w:tmpl w:val="C9740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61F8"/>
    <w:multiLevelType w:val="hybridMultilevel"/>
    <w:tmpl w:val="695677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165B64"/>
    <w:multiLevelType w:val="hybridMultilevel"/>
    <w:tmpl w:val="BD0E6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76C98"/>
    <w:multiLevelType w:val="hybridMultilevel"/>
    <w:tmpl w:val="17CE7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1666"/>
    <w:multiLevelType w:val="hybridMultilevel"/>
    <w:tmpl w:val="C2249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44321"/>
    <w:multiLevelType w:val="hybridMultilevel"/>
    <w:tmpl w:val="F31C0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562D73"/>
    <w:multiLevelType w:val="hybridMultilevel"/>
    <w:tmpl w:val="8C86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87E"/>
    <w:multiLevelType w:val="hybridMultilevel"/>
    <w:tmpl w:val="CB12E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40B"/>
    <w:multiLevelType w:val="hybridMultilevel"/>
    <w:tmpl w:val="877662C2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2" w15:restartNumberingAfterBreak="0">
    <w:nsid w:val="42C07CE9"/>
    <w:multiLevelType w:val="hybridMultilevel"/>
    <w:tmpl w:val="A75A97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83938"/>
    <w:multiLevelType w:val="hybridMultilevel"/>
    <w:tmpl w:val="48929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3C3"/>
    <w:multiLevelType w:val="hybridMultilevel"/>
    <w:tmpl w:val="375AC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0C9E"/>
    <w:multiLevelType w:val="hybridMultilevel"/>
    <w:tmpl w:val="DD2EE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D45EA"/>
    <w:multiLevelType w:val="hybridMultilevel"/>
    <w:tmpl w:val="51B02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2B17"/>
    <w:multiLevelType w:val="hybridMultilevel"/>
    <w:tmpl w:val="D4F2C768"/>
    <w:lvl w:ilvl="0" w:tplc="2C563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E5A8A"/>
    <w:multiLevelType w:val="hybridMultilevel"/>
    <w:tmpl w:val="4A121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1D6D"/>
    <w:multiLevelType w:val="hybridMultilevel"/>
    <w:tmpl w:val="F314D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36E92"/>
    <w:multiLevelType w:val="hybridMultilevel"/>
    <w:tmpl w:val="7F788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64609"/>
    <w:multiLevelType w:val="hybridMultilevel"/>
    <w:tmpl w:val="5B52C6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8B44F0"/>
    <w:multiLevelType w:val="hybridMultilevel"/>
    <w:tmpl w:val="C728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75C1F"/>
    <w:multiLevelType w:val="hybridMultilevel"/>
    <w:tmpl w:val="863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90334"/>
    <w:multiLevelType w:val="hybridMultilevel"/>
    <w:tmpl w:val="90E40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84E75"/>
    <w:multiLevelType w:val="hybridMultilevel"/>
    <w:tmpl w:val="46DA9CFE"/>
    <w:lvl w:ilvl="0" w:tplc="48846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05F6A"/>
    <w:multiLevelType w:val="hybridMultilevel"/>
    <w:tmpl w:val="EC32BD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13CC2"/>
    <w:multiLevelType w:val="hybridMultilevel"/>
    <w:tmpl w:val="6FACA374"/>
    <w:lvl w:ilvl="0" w:tplc="3E6053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153C32"/>
    <w:multiLevelType w:val="hybridMultilevel"/>
    <w:tmpl w:val="EF7AB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B2FFC"/>
    <w:multiLevelType w:val="hybridMultilevel"/>
    <w:tmpl w:val="480AF6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</w:num>
  <w:num w:numId="5">
    <w:abstractNumId w:val="17"/>
  </w:num>
  <w:num w:numId="6">
    <w:abstractNumId w:val="0"/>
  </w:num>
  <w:num w:numId="7">
    <w:abstractNumId w:val="29"/>
  </w:num>
  <w:num w:numId="8">
    <w:abstractNumId w:val="37"/>
  </w:num>
  <w:num w:numId="9">
    <w:abstractNumId w:val="11"/>
  </w:num>
  <w:num w:numId="10">
    <w:abstractNumId w:val="38"/>
  </w:num>
  <w:num w:numId="11">
    <w:abstractNumId w:val="12"/>
  </w:num>
  <w:num w:numId="12">
    <w:abstractNumId w:val="3"/>
  </w:num>
  <w:num w:numId="13">
    <w:abstractNumId w:val="9"/>
  </w:num>
  <w:num w:numId="14">
    <w:abstractNumId w:val="30"/>
  </w:num>
  <w:num w:numId="15">
    <w:abstractNumId w:val="24"/>
  </w:num>
  <w:num w:numId="16">
    <w:abstractNumId w:val="25"/>
  </w:num>
  <w:num w:numId="17">
    <w:abstractNumId w:val="36"/>
  </w:num>
  <w:num w:numId="18">
    <w:abstractNumId w:val="4"/>
  </w:num>
  <w:num w:numId="19">
    <w:abstractNumId w:val="15"/>
  </w:num>
  <w:num w:numId="20">
    <w:abstractNumId w:val="1"/>
  </w:num>
  <w:num w:numId="21">
    <w:abstractNumId w:val="33"/>
  </w:num>
  <w:num w:numId="22">
    <w:abstractNumId w:val="39"/>
  </w:num>
  <w:num w:numId="23">
    <w:abstractNumId w:val="2"/>
  </w:num>
  <w:num w:numId="24">
    <w:abstractNumId w:val="6"/>
  </w:num>
  <w:num w:numId="25">
    <w:abstractNumId w:val="18"/>
  </w:num>
  <w:num w:numId="26">
    <w:abstractNumId w:val="13"/>
  </w:num>
  <w:num w:numId="27">
    <w:abstractNumId w:val="28"/>
  </w:num>
  <w:num w:numId="28">
    <w:abstractNumId w:val="5"/>
  </w:num>
  <w:num w:numId="29">
    <w:abstractNumId w:val="35"/>
  </w:num>
  <w:num w:numId="30">
    <w:abstractNumId w:val="31"/>
  </w:num>
  <w:num w:numId="31">
    <w:abstractNumId w:val="27"/>
  </w:num>
  <w:num w:numId="32">
    <w:abstractNumId w:val="19"/>
  </w:num>
  <w:num w:numId="33">
    <w:abstractNumId w:val="20"/>
  </w:num>
  <w:num w:numId="34">
    <w:abstractNumId w:val="34"/>
  </w:num>
  <w:num w:numId="35">
    <w:abstractNumId w:val="23"/>
  </w:num>
  <w:num w:numId="36">
    <w:abstractNumId w:val="32"/>
  </w:num>
  <w:num w:numId="37">
    <w:abstractNumId w:val="26"/>
  </w:num>
  <w:num w:numId="38">
    <w:abstractNumId w:val="8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B1D"/>
    <w:rsid w:val="000017D9"/>
    <w:rsid w:val="00001914"/>
    <w:rsid w:val="00016F41"/>
    <w:rsid w:val="00022E59"/>
    <w:rsid w:val="00036976"/>
    <w:rsid w:val="00036BEC"/>
    <w:rsid w:val="000461CA"/>
    <w:rsid w:val="00051FED"/>
    <w:rsid w:val="00055090"/>
    <w:rsid w:val="00074171"/>
    <w:rsid w:val="000A31F9"/>
    <w:rsid w:val="000C1AEE"/>
    <w:rsid w:val="000C3AF7"/>
    <w:rsid w:val="000D2B52"/>
    <w:rsid w:val="000E0AC0"/>
    <w:rsid w:val="000E221A"/>
    <w:rsid w:val="000E5B35"/>
    <w:rsid w:val="000F11C7"/>
    <w:rsid w:val="00117E70"/>
    <w:rsid w:val="00121ACB"/>
    <w:rsid w:val="00127546"/>
    <w:rsid w:val="001301FC"/>
    <w:rsid w:val="00132A9F"/>
    <w:rsid w:val="001335AB"/>
    <w:rsid w:val="001343F8"/>
    <w:rsid w:val="00155BD7"/>
    <w:rsid w:val="001626E3"/>
    <w:rsid w:val="00164360"/>
    <w:rsid w:val="0017151D"/>
    <w:rsid w:val="00182E58"/>
    <w:rsid w:val="001A43CD"/>
    <w:rsid w:val="001B2985"/>
    <w:rsid w:val="001C3284"/>
    <w:rsid w:val="001D29B4"/>
    <w:rsid w:val="001F5D95"/>
    <w:rsid w:val="002054DA"/>
    <w:rsid w:val="00280FAC"/>
    <w:rsid w:val="002841B0"/>
    <w:rsid w:val="00287F49"/>
    <w:rsid w:val="002B7AA6"/>
    <w:rsid w:val="002C598F"/>
    <w:rsid w:val="002E07AA"/>
    <w:rsid w:val="002F643E"/>
    <w:rsid w:val="00305E4E"/>
    <w:rsid w:val="00307020"/>
    <w:rsid w:val="0031508C"/>
    <w:rsid w:val="00315EE1"/>
    <w:rsid w:val="00322DB7"/>
    <w:rsid w:val="0032622E"/>
    <w:rsid w:val="00340ED7"/>
    <w:rsid w:val="003462EC"/>
    <w:rsid w:val="00365165"/>
    <w:rsid w:val="003A6C45"/>
    <w:rsid w:val="003B33DB"/>
    <w:rsid w:val="003C349F"/>
    <w:rsid w:val="00432271"/>
    <w:rsid w:val="004368C9"/>
    <w:rsid w:val="00456A08"/>
    <w:rsid w:val="004605F1"/>
    <w:rsid w:val="00465A52"/>
    <w:rsid w:val="004667B8"/>
    <w:rsid w:val="0047301A"/>
    <w:rsid w:val="00475F92"/>
    <w:rsid w:val="004907A1"/>
    <w:rsid w:val="00491383"/>
    <w:rsid w:val="00494833"/>
    <w:rsid w:val="004A19A1"/>
    <w:rsid w:val="004B4D6D"/>
    <w:rsid w:val="004E17D2"/>
    <w:rsid w:val="004E5A7A"/>
    <w:rsid w:val="004F55B8"/>
    <w:rsid w:val="005154DA"/>
    <w:rsid w:val="00526D22"/>
    <w:rsid w:val="00575E40"/>
    <w:rsid w:val="00593E74"/>
    <w:rsid w:val="005A5CCC"/>
    <w:rsid w:val="005A7936"/>
    <w:rsid w:val="005B0A58"/>
    <w:rsid w:val="005C10F6"/>
    <w:rsid w:val="005C5AD5"/>
    <w:rsid w:val="005C63B9"/>
    <w:rsid w:val="005D7051"/>
    <w:rsid w:val="005F1016"/>
    <w:rsid w:val="005F4C71"/>
    <w:rsid w:val="00601411"/>
    <w:rsid w:val="00606610"/>
    <w:rsid w:val="006074DD"/>
    <w:rsid w:val="006270D1"/>
    <w:rsid w:val="00633D3D"/>
    <w:rsid w:val="00635542"/>
    <w:rsid w:val="00636CA9"/>
    <w:rsid w:val="00643890"/>
    <w:rsid w:val="0065251A"/>
    <w:rsid w:val="00652906"/>
    <w:rsid w:val="006565A8"/>
    <w:rsid w:val="006771D5"/>
    <w:rsid w:val="00677981"/>
    <w:rsid w:val="00682F5B"/>
    <w:rsid w:val="00693686"/>
    <w:rsid w:val="006940A4"/>
    <w:rsid w:val="006A2219"/>
    <w:rsid w:val="006C7F17"/>
    <w:rsid w:val="006E2854"/>
    <w:rsid w:val="006E3398"/>
    <w:rsid w:val="006E66CD"/>
    <w:rsid w:val="006F25FF"/>
    <w:rsid w:val="00700F3C"/>
    <w:rsid w:val="007042FE"/>
    <w:rsid w:val="00724D2B"/>
    <w:rsid w:val="00724E4A"/>
    <w:rsid w:val="00740048"/>
    <w:rsid w:val="0076212F"/>
    <w:rsid w:val="007724CE"/>
    <w:rsid w:val="007729C5"/>
    <w:rsid w:val="00772F06"/>
    <w:rsid w:val="0077509B"/>
    <w:rsid w:val="007A75EC"/>
    <w:rsid w:val="007B1998"/>
    <w:rsid w:val="007B421F"/>
    <w:rsid w:val="007C00CF"/>
    <w:rsid w:val="007E52FB"/>
    <w:rsid w:val="007F26A4"/>
    <w:rsid w:val="00800016"/>
    <w:rsid w:val="008003E6"/>
    <w:rsid w:val="00803ADE"/>
    <w:rsid w:val="008162B2"/>
    <w:rsid w:val="00824AA9"/>
    <w:rsid w:val="008466DE"/>
    <w:rsid w:val="00851111"/>
    <w:rsid w:val="00863203"/>
    <w:rsid w:val="008643BF"/>
    <w:rsid w:val="00864974"/>
    <w:rsid w:val="008726BE"/>
    <w:rsid w:val="008749F2"/>
    <w:rsid w:val="008836F7"/>
    <w:rsid w:val="00883E41"/>
    <w:rsid w:val="00884245"/>
    <w:rsid w:val="00892A61"/>
    <w:rsid w:val="0089328A"/>
    <w:rsid w:val="0089450D"/>
    <w:rsid w:val="008A13A0"/>
    <w:rsid w:val="008B1D54"/>
    <w:rsid w:val="008C2E23"/>
    <w:rsid w:val="008C5C40"/>
    <w:rsid w:val="008C7ABB"/>
    <w:rsid w:val="008D172F"/>
    <w:rsid w:val="008E299E"/>
    <w:rsid w:val="00902E2D"/>
    <w:rsid w:val="00912490"/>
    <w:rsid w:val="00931FE9"/>
    <w:rsid w:val="00932E66"/>
    <w:rsid w:val="00954BC8"/>
    <w:rsid w:val="00954F06"/>
    <w:rsid w:val="0095754F"/>
    <w:rsid w:val="00963100"/>
    <w:rsid w:val="00965A11"/>
    <w:rsid w:val="009663A8"/>
    <w:rsid w:val="009739F2"/>
    <w:rsid w:val="00976543"/>
    <w:rsid w:val="009900F8"/>
    <w:rsid w:val="009B603E"/>
    <w:rsid w:val="009C2AD7"/>
    <w:rsid w:val="00A05B6D"/>
    <w:rsid w:val="00A148E8"/>
    <w:rsid w:val="00A44CBA"/>
    <w:rsid w:val="00A56F66"/>
    <w:rsid w:val="00A73F01"/>
    <w:rsid w:val="00A8003F"/>
    <w:rsid w:val="00A875D3"/>
    <w:rsid w:val="00A9148F"/>
    <w:rsid w:val="00AA334D"/>
    <w:rsid w:val="00AA34D8"/>
    <w:rsid w:val="00AB53CE"/>
    <w:rsid w:val="00AC0044"/>
    <w:rsid w:val="00AC0AF4"/>
    <w:rsid w:val="00AF1A14"/>
    <w:rsid w:val="00B01B52"/>
    <w:rsid w:val="00B02C05"/>
    <w:rsid w:val="00B03BD4"/>
    <w:rsid w:val="00B112B9"/>
    <w:rsid w:val="00B139F2"/>
    <w:rsid w:val="00B430A2"/>
    <w:rsid w:val="00B45C97"/>
    <w:rsid w:val="00B46C50"/>
    <w:rsid w:val="00B62D35"/>
    <w:rsid w:val="00B652AB"/>
    <w:rsid w:val="00B67DE7"/>
    <w:rsid w:val="00B8435B"/>
    <w:rsid w:val="00B84E3B"/>
    <w:rsid w:val="00B87122"/>
    <w:rsid w:val="00B90600"/>
    <w:rsid w:val="00B92A10"/>
    <w:rsid w:val="00BA141A"/>
    <w:rsid w:val="00BC105F"/>
    <w:rsid w:val="00BD09A5"/>
    <w:rsid w:val="00BD603E"/>
    <w:rsid w:val="00BE0238"/>
    <w:rsid w:val="00BF1A41"/>
    <w:rsid w:val="00C10649"/>
    <w:rsid w:val="00C2152F"/>
    <w:rsid w:val="00C26ED9"/>
    <w:rsid w:val="00C31792"/>
    <w:rsid w:val="00C329DE"/>
    <w:rsid w:val="00C340C7"/>
    <w:rsid w:val="00C35EFF"/>
    <w:rsid w:val="00C36206"/>
    <w:rsid w:val="00C42F06"/>
    <w:rsid w:val="00C50EB2"/>
    <w:rsid w:val="00C613D4"/>
    <w:rsid w:val="00C71A8C"/>
    <w:rsid w:val="00C75A1A"/>
    <w:rsid w:val="00C777F0"/>
    <w:rsid w:val="00CA6C6A"/>
    <w:rsid w:val="00CC45E5"/>
    <w:rsid w:val="00CD3A08"/>
    <w:rsid w:val="00CE42AD"/>
    <w:rsid w:val="00CF77BB"/>
    <w:rsid w:val="00D0596E"/>
    <w:rsid w:val="00D15BD7"/>
    <w:rsid w:val="00D15F5C"/>
    <w:rsid w:val="00D21322"/>
    <w:rsid w:val="00D2301D"/>
    <w:rsid w:val="00D41D52"/>
    <w:rsid w:val="00D46B9A"/>
    <w:rsid w:val="00D55EDC"/>
    <w:rsid w:val="00D5649B"/>
    <w:rsid w:val="00D74D69"/>
    <w:rsid w:val="00D750E5"/>
    <w:rsid w:val="00D87606"/>
    <w:rsid w:val="00D90140"/>
    <w:rsid w:val="00D918BC"/>
    <w:rsid w:val="00D96C35"/>
    <w:rsid w:val="00DB0D05"/>
    <w:rsid w:val="00DC3734"/>
    <w:rsid w:val="00DE66A3"/>
    <w:rsid w:val="00DF5F8C"/>
    <w:rsid w:val="00E316A7"/>
    <w:rsid w:val="00E36284"/>
    <w:rsid w:val="00E53BF8"/>
    <w:rsid w:val="00E6093A"/>
    <w:rsid w:val="00E615BE"/>
    <w:rsid w:val="00E7080F"/>
    <w:rsid w:val="00E76185"/>
    <w:rsid w:val="00E81269"/>
    <w:rsid w:val="00E81EFD"/>
    <w:rsid w:val="00E846A4"/>
    <w:rsid w:val="00E877B3"/>
    <w:rsid w:val="00E9457C"/>
    <w:rsid w:val="00EA42CB"/>
    <w:rsid w:val="00EC5DD1"/>
    <w:rsid w:val="00EC69D8"/>
    <w:rsid w:val="00ED1A82"/>
    <w:rsid w:val="00ED56E6"/>
    <w:rsid w:val="00EE5C38"/>
    <w:rsid w:val="00EE7A3D"/>
    <w:rsid w:val="00EF5B1D"/>
    <w:rsid w:val="00F15278"/>
    <w:rsid w:val="00F32BB9"/>
    <w:rsid w:val="00F416B4"/>
    <w:rsid w:val="00F9464E"/>
    <w:rsid w:val="00F95395"/>
    <w:rsid w:val="00FA5B8D"/>
    <w:rsid w:val="00FB3F5C"/>
    <w:rsid w:val="00FB4B64"/>
    <w:rsid w:val="00FC1B4B"/>
    <w:rsid w:val="00FE44C2"/>
    <w:rsid w:val="00FE5833"/>
    <w:rsid w:val="00FE62AA"/>
    <w:rsid w:val="00FE6AA3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243EC4"/>
  <w15:chartTrackingRefBased/>
  <w15:docId w15:val="{5BE2B62C-CB94-486E-A323-1625965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5B1D"/>
    <w:rPr>
      <w:color w:val="0000FF"/>
      <w:sz w:val="24"/>
    </w:rPr>
  </w:style>
  <w:style w:type="paragraph" w:styleId="Nadpis1">
    <w:name w:val="heading 1"/>
    <w:basedOn w:val="Normln"/>
    <w:next w:val="Normln"/>
    <w:qFormat/>
    <w:rsid w:val="00284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5B1D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EF5B1D"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A7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A75E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A75EC"/>
    <w:p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F5B1D"/>
    <w:rPr>
      <w:color w:val="0000FF"/>
      <w:u w:val="single"/>
    </w:rPr>
  </w:style>
  <w:style w:type="paragraph" w:styleId="Textkomente">
    <w:name w:val="annotation text"/>
    <w:basedOn w:val="Normln"/>
    <w:semiHidden/>
    <w:rsid w:val="007A75EC"/>
    <w:pPr>
      <w:widowControl w:val="0"/>
    </w:pPr>
    <w:rPr>
      <w:color w:val="auto"/>
      <w:sz w:val="20"/>
    </w:rPr>
  </w:style>
  <w:style w:type="paragraph" w:styleId="Zkladntext">
    <w:name w:val="Body Text"/>
    <w:basedOn w:val="Normln"/>
    <w:rsid w:val="007A75EC"/>
    <w:pPr>
      <w:widowControl w:val="0"/>
      <w:jc w:val="center"/>
    </w:pPr>
    <w:rPr>
      <w:rFonts w:ascii="Arial" w:hAnsi="Arial"/>
      <w:snapToGrid w:val="0"/>
      <w:color w:val="000000"/>
      <w:sz w:val="14"/>
    </w:rPr>
  </w:style>
  <w:style w:type="paragraph" w:customStyle="1" w:styleId="Adresapjemce">
    <w:name w:val="Adresa příjemce"/>
    <w:basedOn w:val="Normln"/>
    <w:rsid w:val="00491383"/>
    <w:rPr>
      <w:rFonts w:ascii="Arial" w:hAnsi="Arial" w:cs="Arial"/>
      <w:color w:val="auto"/>
      <w:sz w:val="20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F15278"/>
    <w:pPr>
      <w:ind w:left="708"/>
    </w:pPr>
  </w:style>
  <w:style w:type="paragraph" w:styleId="Zhlav">
    <w:name w:val="header"/>
    <w:basedOn w:val="Normln"/>
    <w:link w:val="ZhlavChar"/>
    <w:rsid w:val="00E362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36284"/>
    <w:rPr>
      <w:color w:val="0000FF"/>
      <w:sz w:val="24"/>
    </w:rPr>
  </w:style>
  <w:style w:type="paragraph" w:styleId="Zpat">
    <w:name w:val="footer"/>
    <w:basedOn w:val="Normln"/>
    <w:link w:val="ZpatChar"/>
    <w:uiPriority w:val="99"/>
    <w:rsid w:val="00E362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36284"/>
    <w:rPr>
      <w:color w:val="0000FF"/>
      <w:sz w:val="24"/>
    </w:rPr>
  </w:style>
  <w:style w:type="paragraph" w:styleId="Rozvrendokumentu">
    <w:name w:val="Rozvržení dokumentu"/>
    <w:basedOn w:val="Normln"/>
    <w:semiHidden/>
    <w:rsid w:val="00A8003F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B03BD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03BD4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0A6A-BF73-43C2-8024-E875005A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Prachatice</vt:lpstr>
    </vt:vector>
  </TitlesOfParts>
  <Company>Městský úřad Prachatice</Company>
  <LinksUpToDate>false</LinksUpToDate>
  <CharactersWithSpaces>12051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mailto:domov@tiscali.cz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Prachatice</dc:title>
  <dc:subject/>
  <dc:creator>MUPT</dc:creator>
  <cp:keywords/>
  <cp:lastModifiedBy>Šárka Hájková</cp:lastModifiedBy>
  <cp:revision>2</cp:revision>
  <cp:lastPrinted>2014-08-04T09:27:00Z</cp:lastPrinted>
  <dcterms:created xsi:type="dcterms:W3CDTF">2018-09-11T09:17:00Z</dcterms:created>
  <dcterms:modified xsi:type="dcterms:W3CDTF">2018-09-11T09:17:00Z</dcterms:modified>
</cp:coreProperties>
</file>